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FC" w:rsidRPr="00215004" w:rsidRDefault="006135FC" w:rsidP="00613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 xml:space="preserve">МЕДИАКУЛЬТУРА И МЕДИАПОТРЕБЛЕНИЕ </w:t>
      </w:r>
    </w:p>
    <w:p w:rsidR="006135FC" w:rsidRPr="00215004" w:rsidRDefault="006135FC" w:rsidP="006135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В БЕЛОРУССКОМ ОБЩЕСТВЕ</w:t>
      </w:r>
    </w:p>
    <w:p w:rsidR="006135FC" w:rsidRPr="00215004" w:rsidRDefault="006135FC" w:rsidP="006135F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6135FC" w:rsidRPr="00215004" w:rsidRDefault="006135FC" w:rsidP="0061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скорости протекания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средствам массовой информации (далее – СМИ). </w:t>
      </w:r>
    </w:p>
    <w:p w:rsidR="006135FC" w:rsidRPr="00215004" w:rsidRDefault="006135FC" w:rsidP="0061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в информационном пространстве наиболее активно развиваются новые медиа – мультимедийные многоканальные персонализированные интернет-ресурсы.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Интернет давно стал одним из основных источников получения новостей и пространством для общения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 совещании с руководителями ведущих государственных СМИ 11 февраля 2020 г.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А.Г.Лукашенко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подчеркнул: 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желающих: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по данным компаний «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 и «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», отраженным в отчете о состоянии цифровой сферы «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», в январе 2021 г. во всем мире Интернетом пользовались 4,66 миллиарда человек. Таким образом, уровень проникновения Интернета в мире составляет 59,5%: доступ к нему есть более чем у половины населения земного шара.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уровень проникновения гораздо выше – более 85% жителей нашей страны являются пользователями Интернета.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Социальные медиа (социальные сети и мессенджеры)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являются одним из наиболее популярных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В мире насчитывается 4,2 миллиарда их пользователей (53,6% мирового населения). В среднем каждый день в течение 2020 г. в социальных медиа создавалось более 1,3 миллиона новых аккаунтов, что составляет примерно 15,5 новых пользователей в секунду. Таким образом, с каждым годом все больше интернет-пользователей получают информацию, материалы СМИ через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 и мессенджеры.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социальных медиа сейчас проводит на этих платформах 2 часа 25 минут каждый день, что соответствует примерно одному дню в неделю за вычетом времени на сон.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В Беларуси, согласно данным отчета «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Digital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2021» и внутренней статистике интернет-платформ, значительная доля трафика белорусов также приходится на мессенджеры и социальные сети.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сведения, «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». Информационная агрессия на глобальном и национальном уровнях перестает быть редкостью, становясь центральным звеном гибридных войн. </w:t>
      </w:r>
    </w:p>
    <w:p w:rsidR="006135FC" w:rsidRPr="00215004" w:rsidRDefault="006135FC" w:rsidP="0061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уровень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В этой связи Президент Республики Беларусь </w:t>
      </w:r>
      <w:proofErr w:type="spellStart"/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А.Г.Лукашенко</w:t>
      </w:r>
      <w:proofErr w:type="spellEnd"/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на встрече с политическим активом страны 16 сентября 2020 г. сделал акцент на том, что </w:t>
      </w:r>
      <w:r w:rsidRPr="00215004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Медиапотребление</w:t>
      </w:r>
      <w:proofErr w:type="spellEnd"/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 современном белорусском обществе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Сегодня информация представляет собой один из важнейших ресурсов и, в то же время, одну из движущих сил развития человеческого общества. СМИ, которые эту информацию распространяют, уже давно неформально называют «четвертой властью» ввиду неоспоримости оказываемого ими большого влияния на настроения общества. В связи с этим очень важно понимание места новых технологий в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135FC" w:rsidRPr="00215004" w:rsidRDefault="006135FC" w:rsidP="006135FC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</w:t>
      </w:r>
      <w:proofErr w:type="gramStart"/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медиа-каналов</w:t>
      </w:r>
      <w:proofErr w:type="gramEnd"/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Современная белорусская аудитория имеет доступ к различным медиа и платформам (телевидение, радио, газеты в онлайн-среде, мобильные приложения, сайты разных СМИ и др.). </w:t>
      </w:r>
      <w:proofErr w:type="spellStart"/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Так, на 1 ноября 2021 г. в Министерстве информации Республики Беларусь зарегистрировано 1608 печатных СМИ;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261 телерадиовещательное СМИ; 9 информационных агентств; 37 сетевых изданий. При этом большинство из них (1275) – негосударственные (1180 печатных СМИ; 81 – телерадиовещательное; 7 информационных агентств и 7 сетевых изданий).</w:t>
      </w:r>
      <w:r w:rsidRPr="00215004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:rsidR="006135FC" w:rsidRPr="00215004" w:rsidRDefault="006135FC" w:rsidP="00613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6135FC" w:rsidRPr="00215004" w:rsidRDefault="006135FC" w:rsidP="00613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национальной зоны находилось 149 423 </w:t>
      </w:r>
      <w:proofErr w:type="gramStart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домена .BY</w:t>
      </w:r>
      <w:proofErr w:type="gramEnd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и .БЕЛ, а за первую половину текущего года в зонах .BY и .БЕЛ было зарегистрировано 1 454 тыс. доменов, или около 87 имен в сутки.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По данным Национального статистического комитета Республики Беларусь за 2020 г., 85,1% населения в возрасте 6–72 года имеет доступ к Интернету, 71,3% населения выходят в Сеть ежедневно. 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белорусы активно используют социальные сети и мессенджеры. Это приводит к тому, что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 становятся полноценными коммуникационными центрами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Наиболее популярными мессенджерами у белорусов являются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социальными сетями: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млн пользователей,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Процесс обмена информацией в белорусском обществе характеризуется высокой оперативностью и интенсивностью.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влиятельных источников информации, оказывающих серьезное воздействие на формирование общественного мнения. При этом отмечается преобладающая роль социальных сетей и новостных сайтов как информационных источников.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результатам исследования, проведенного по заказу Министерства информации в 2020 г. Центром социологических и политических исследований БГУ,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(34,4%). 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Как показывают результаты выше обозначенного исследования, жители регионов Беларуси начинают свой информационный день преимущественно с просмотра телепередач (35,1%) или посещения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социальных сетей (33,7%). На третьем месте с существенным отставанием находятся информационные и новостные сайты (14,1%).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6135FC" w:rsidRPr="00215004" w:rsidRDefault="006135FC" w:rsidP="006135F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Таким образом, доступность Интернета широкой аудитории вывела глобальную сеть в разряд ведущих источников информации. Реалии таковы, что виртуальная среда сегодня стала мощнейшим фактором влияния на население и государство в целом. Как следствие – стремительное развитие данного сегмента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требует серьезного подхода к решению возникающих в нем проблем.</w:t>
      </w:r>
    </w:p>
    <w:p w:rsidR="006135FC" w:rsidRPr="00215004" w:rsidRDefault="006135FC" w:rsidP="006135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 (особенно интернет-СМИ)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Главным механизмом государственной информационной политики выступает правовое регулирование деятельности СМИ. Государство стремится, с одной стороны, 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А.Г.Лукашенко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на </w:t>
      </w:r>
      <w:r w:rsidRPr="00215004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Защита национальных интересов в информационной сфере является одной из важнейших функций государства. 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</w:t>
      </w:r>
      <w:r w:rsidRPr="00215004">
        <w:rPr>
          <w:rFonts w:ascii="Times New Roman" w:eastAsia="Calibri" w:hAnsi="Times New Roman" w:cs="Times New Roman CYR"/>
          <w:sz w:val="30"/>
          <w:szCs w:val="30"/>
        </w:rPr>
        <w:lastRenderedPageBreak/>
        <w:t xml:space="preserve">порочащих сведений и клеветы, защиты персональных данных и национальных интересов в сфере информационной безопасности.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внутреннюю политику Беларуси заставляет внимательно посмотреть на законодательный опыт других стран и с учетом имеющейся специфики внедрить его в правовое поле Беларуси.</w:t>
      </w:r>
    </w:p>
    <w:p w:rsidR="006135FC" w:rsidRPr="00215004" w:rsidRDefault="006135FC" w:rsidP="006135FC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sz w:val="28"/>
          <w:szCs w:val="28"/>
        </w:rPr>
      </w:pPr>
      <w:proofErr w:type="spellStart"/>
      <w:r w:rsidRPr="0021500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</w:t>
      </w:r>
      <w:proofErr w:type="spellEnd"/>
      <w:r w:rsidRPr="00215004">
        <w:rPr>
          <w:rFonts w:ascii="Times New Roman" w:eastAsia="Calibri" w:hAnsi="Times New Roman" w:cs="Times New Roman CYR"/>
          <w:b/>
          <w:i/>
          <w:sz w:val="28"/>
          <w:szCs w:val="28"/>
        </w:rPr>
        <w:t>.</w:t>
      </w:r>
    </w:p>
    <w:p w:rsidR="006135FC" w:rsidRPr="00215004" w:rsidRDefault="006135FC" w:rsidP="006135FC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Германии в июне 2017 г. был принят закон 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6135FC" w:rsidRPr="00215004" w:rsidRDefault="006135FC" w:rsidP="006135FC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апреле 2021 г.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от 24.05.2021 № 110-З «Об изменении законов по вопросам средств массовой информации».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Следует отметить, что многие изменения нацелены на регулирование правоотношений в интернет-пространстве. В частности,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>расширен перечень лиц, которые не вправе выступать в качестве учредителей 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интернет-ресурсов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>, в отношении которых приняты решения об ограничении доступа, а также физических и юридических лиц, ранее выступавших в качестве учредителей СМИ,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на белорусский информационный рынок. Теперь, независимо от времени создания СМИ, их учредителями не могут выступать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Расширен перечень информации, распространение которой запрещено как в СМИ, так и на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интернет-ресурсах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6135FC" w:rsidRPr="00215004" w:rsidRDefault="006135FC" w:rsidP="006135F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1500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1500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6135FC" w:rsidRPr="00215004" w:rsidRDefault="006135FC" w:rsidP="006135F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этот перечень, в частности, входит: недостоверная информация; информация, направленная на пропаганду войны, экстремистской деятельности или содержащая призывы к такой деятельности; другая информация, распространение которой способно нанести вред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национальным интересам Республики Беларусь или запрещено законодательными актами. </w:t>
      </w:r>
    </w:p>
    <w:p w:rsidR="006135FC" w:rsidRPr="00215004" w:rsidRDefault="006135FC" w:rsidP="006135F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6135FC" w:rsidRPr="00215004" w:rsidRDefault="006135FC" w:rsidP="006135F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 запрет подпадает не только размещение подобных материалов, но и гиперссылок на источники, в которых эти материалы содержатся.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</w:t>
      </w:r>
      <w:proofErr w:type="spellStart"/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» новостей </w:t>
      </w:r>
      <w:r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 использование прав журналиста СМИ для фальсификации информации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сведений.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Для оперативного пресечения распространения противоправной информации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полномочиями по принятию решения о прекращении выпуска СМИ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(например, в случае вынесения двух и более письменных предупреждений юридическому лицу, на которое возложены функции редакции СМИ, либо учредителю СМИ, либо владельцу сетевого издания).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интернет-ресурсу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г.Минска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в отношении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интернет-ресурсов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были дополнены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6135FC" w:rsidRPr="00215004" w:rsidRDefault="006135FC" w:rsidP="006135FC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proofErr w:type="spellStart"/>
      <w:r w:rsidRPr="00215004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proofErr w:type="spellEnd"/>
      <w:r w:rsidRPr="00215004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6135FC" w:rsidRPr="00215004" w:rsidRDefault="006135FC" w:rsidP="006135FC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 «</w:t>
      </w:r>
      <w:r w:rsidRPr="00215004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можно ознакомиться по ссылке: https://pravo.by/upload/docs/op/H12100110_1621890000.pdf.</w:t>
      </w:r>
    </w:p>
    <w:p w:rsidR="006135FC" w:rsidRPr="00215004" w:rsidRDefault="006135FC" w:rsidP="0061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Также с целью оперативного противодействия пропаганде экстремизма и распространению экстремистских материалов, в соответствии с 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постановлением Совета Министров Республики Беларусь от 23.04.2007 № 513 Министерство информации осуществляет ведение и опубликование </w:t>
      </w:r>
      <w:r w:rsidRPr="0021500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6135FC" w:rsidRPr="00215004" w:rsidRDefault="006135FC" w:rsidP="006135F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135FC" w:rsidRPr="00215004" w:rsidRDefault="006135FC" w:rsidP="006135FC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для вовлечения в экстремистскую деятельность, и ее пропаганда. </w:t>
      </w:r>
    </w:p>
    <w:p w:rsidR="006135FC" w:rsidRPr="00215004" w:rsidRDefault="006135FC" w:rsidP="006135FC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размещается на официальном сайте Министерства информации, а также публикуется в газете «</w:t>
      </w:r>
      <w:proofErr w:type="spellStart"/>
      <w:r w:rsidRPr="00215004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:rsidR="006135FC" w:rsidRPr="00215004" w:rsidRDefault="006135FC" w:rsidP="006135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6135FC" w:rsidRPr="00215004" w:rsidRDefault="006135FC" w:rsidP="0061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sz w:val="30"/>
          <w:szCs w:val="30"/>
        </w:rPr>
        <w:t xml:space="preserve">Необходимо знать, что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деятельность, влечет за собой </w:t>
      </w:r>
      <w:r w:rsidRPr="00215004">
        <w:rPr>
          <w:rFonts w:ascii="Times New Roman" w:eastAsia="Calibri" w:hAnsi="Times New Roman" w:cs="Times New Roman"/>
          <w:b/>
          <w:sz w:val="30"/>
          <w:szCs w:val="30"/>
        </w:rPr>
        <w:t>административную ответственность</w:t>
      </w:r>
      <w:r w:rsidRPr="002150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135FC" w:rsidRPr="00215004" w:rsidRDefault="006135FC" w:rsidP="00613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215004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215004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215004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 признаются в том числе </w:t>
      </w:r>
      <w:proofErr w:type="spellStart"/>
      <w:r w:rsidRPr="00215004">
        <w:rPr>
          <w:rFonts w:ascii="Times New Roman" w:hAnsi="Times New Roman" w:cs="Times New Roman CYR"/>
          <w:sz w:val="30"/>
          <w:szCs w:val="30"/>
        </w:rPr>
        <w:t>телеграм</w:t>
      </w:r>
      <w:proofErr w:type="spellEnd"/>
      <w:r w:rsidRPr="00215004">
        <w:rPr>
          <w:rFonts w:ascii="Times New Roman" w:hAnsi="Times New Roman" w:cs="Times New Roman CYR"/>
          <w:sz w:val="30"/>
          <w:szCs w:val="30"/>
        </w:rPr>
        <w:t xml:space="preserve">-каналы, то возможным является применение уголовной ответственности к их участникам, т.е. </w:t>
      </w:r>
      <w:r w:rsidRPr="00215004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proofErr w:type="spellStart"/>
      <w:r w:rsidRPr="00215004">
        <w:rPr>
          <w:rFonts w:ascii="Times New Roman" w:hAnsi="Times New Roman" w:cs="Times New Roman CYR"/>
          <w:b/>
          <w:sz w:val="30"/>
          <w:szCs w:val="30"/>
        </w:rPr>
        <w:t>телеграм</w:t>
      </w:r>
      <w:proofErr w:type="spellEnd"/>
      <w:r w:rsidRPr="00215004">
        <w:rPr>
          <w:rFonts w:ascii="Times New Roman" w:hAnsi="Times New Roman" w:cs="Times New Roman CYR"/>
          <w:b/>
          <w:sz w:val="30"/>
          <w:szCs w:val="30"/>
        </w:rPr>
        <w:t>-каналов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215004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6135FC" w:rsidRPr="00215004" w:rsidRDefault="006135FC" w:rsidP="006135F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 xml:space="preserve">Способы противодействия </w:t>
      </w:r>
      <w:proofErr w:type="spellStart"/>
      <w:r w:rsidRPr="00215004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215004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>Одним из принципиально значимых направлений в борьбе государства с различного рода манипуляциями в СМИ является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 о ситуации в стране и мире.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Президент Республики Беларусь </w:t>
      </w:r>
      <w:proofErr w:type="spellStart"/>
      <w:r w:rsidRPr="00215004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отмечал необходимость активизации работы в Интернете, социальных сетях, создания качественной отечественной </w:t>
      </w:r>
      <w:proofErr w:type="spellStart"/>
      <w:r w:rsidRPr="00215004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215004">
        <w:rPr>
          <w:rFonts w:ascii="Times New Roman" w:hAnsi="Times New Roman" w:cs="Times New Roman"/>
          <w:spacing w:val="-2"/>
          <w:sz w:val="30"/>
          <w:szCs w:val="30"/>
        </w:rPr>
        <w:t>, усиления информационно-разъяснительной работы в СМИ,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6135FC" w:rsidRPr="00215004" w:rsidRDefault="006135FC" w:rsidP="006135F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19.03.2020 № 106, который внес изменения в Указ от 06.02.2009 № 65 «О совершенствовании работы государственных органов, иных государственных организаций со средствами массовой информации». В соответствии с ним 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В то же время, события последних лет неоднократно показывали, что основные сражения за Беларусь сегодня проходят не в высоких кабинетах или в честной борьбе на избирательных участках, а 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стремились при помощи различных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и искажений реальной информации оправдывать действия организаторов несанкционированных выступлений.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К сожалению, у пользователей сети Интернет становится все сильнее привычка обращать внимание на острые материалы и пропускать аналитику, кропотливо собранные, интересные, но совсем не сенсационные факты.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Поэтому, с целью противодействия различным деструктивным влияниям и принимая необходимость соответствовать духу времени, в 2020–2021 гг. в отечественном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была развернута широкая информационная и разъяснительная работа.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развенчания и опровержения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» новостей стала программа «Клуб редакторов». Специальные сюжеты, посвященные данной тематике, выходят в программе «Главный эфир», а в рамках программы </w:t>
      </w:r>
      <w:r w:rsidRPr="00215004">
        <w:rPr>
          <w:rFonts w:ascii="Times New Roman" w:hAnsi="Times New Roman" w:cs="Times New Roman"/>
          <w:bCs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Панорама» имеется регулярная рубрика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NET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При этом для подготовки проектов и выпусков новостей </w:t>
      </w:r>
      <w:r w:rsidRPr="00215004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Телеканал «ОНТ» запустил проект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Pr="00215004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Pr="00215004">
        <w:rPr>
          <w:rFonts w:ascii="Times New Roman" w:hAnsi="Times New Roman" w:cs="Times New Roman"/>
          <w:sz w:val="30"/>
          <w:szCs w:val="30"/>
        </w:rPr>
        <w:t>. Развенчивание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новостей также регулярно осуществляется как в рамках информационно-аналитических программ, так и специальных проектов «</w:t>
      </w:r>
      <w:r w:rsidRPr="00215004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Pr="00215004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Pr="00215004">
        <w:rPr>
          <w:rFonts w:ascii="Times New Roman" w:hAnsi="Times New Roman" w:cs="Times New Roman"/>
          <w:bCs/>
          <w:sz w:val="30"/>
          <w:szCs w:val="30"/>
        </w:rPr>
        <w:t>».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На телеканале «СТВ» опровержение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происходит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215004">
        <w:rPr>
          <w:rFonts w:ascii="Times New Roman" w:hAnsi="Times New Roman" w:cs="Times New Roman"/>
          <w:bCs/>
          <w:sz w:val="30"/>
          <w:szCs w:val="30"/>
        </w:rPr>
        <w:t>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систематически публикует материалы по теме противодействия распространению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» новостей, предлагает своей аудитории авторитетные мнения, высказывания на информационной </w:t>
      </w:r>
      <w:r w:rsidRPr="00215004">
        <w:rPr>
          <w:rFonts w:ascii="Times New Roman" w:hAnsi="Times New Roman" w:cs="Times New Roman"/>
          <w:sz w:val="30"/>
          <w:szCs w:val="30"/>
        </w:rPr>
        <w:lastRenderedPageBreak/>
        <w:t>ленте агентства, сайте belta.by, в еженедельнике «7 дней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думка»</w:t>
      </w:r>
      <w:r w:rsidRPr="00215004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Pr="00215004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все усилия, предпринимаемые государством по развенчанию ложной и деструктивной информации, будут тщетны, </w:t>
      </w:r>
      <w:r w:rsidRPr="00215004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повысить свою осведомленность о проблеме использования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технологий в СМИ и Интернете, развить навыки распознавания и противодействия им.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отличать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новости в Интернете от настоящих. Для этого специалисты дают следующие советы: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Pr="00215004">
        <w:rPr>
          <w:rFonts w:ascii="Times New Roman" w:hAnsi="Times New Roman" w:cs="Times New Roman"/>
          <w:sz w:val="30"/>
          <w:szCs w:val="30"/>
        </w:rPr>
        <w:t>. Прежде всего, необходимо найти первоисточник – того, кто первым опубликовал эту информацию. Следует попытаться понять, что это за ресурс или человек, каковы их цели? Если это сайт – то можно ли на нем найти данные о дате и месте регистрации, сотрудниках, номера телефонов редакции? Если человек – это реально существующий автор? Можно ли ему доверять? Что о нем пишут в Интернете? Если у статьи нет автора, то это часто делается во избежание ответственности за написанное.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215004">
        <w:rPr>
          <w:rFonts w:ascii="Times New Roman" w:hAnsi="Times New Roman" w:cs="Times New Roman"/>
          <w:sz w:val="30"/>
          <w:szCs w:val="30"/>
        </w:rPr>
        <w:t>. Не следует судить о новостях только по заголовкам, потому что с целью привлечения внимания аудитории названия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ссылки, указанные в новости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соответствуют данной новости. Выясните – ссылки ведут к надежным, авторитетным источникам или к каким-то сомнительным безымянным сайтам или экстремистским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-каналам?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lastRenderedPageBreak/>
        <w:t>Проверьте дату выпуска</w:t>
      </w:r>
      <w:r w:rsidRPr="00215004">
        <w:rPr>
          <w:rFonts w:ascii="Times New Roman" w:hAnsi="Times New Roman" w:cs="Times New Roman"/>
          <w:sz w:val="30"/>
          <w:szCs w:val="30"/>
        </w:rPr>
        <w:t>. Актуальна ли данная информация? Проверьте хронологию событий, описываемых в новости. Зачастую старые события перерабатываются и преподносятся как новые, даже если они больше не актуальны.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15004">
        <w:rPr>
          <w:rFonts w:ascii="Times New Roman" w:hAnsi="Times New Roman" w:cs="Times New Roman"/>
          <w:sz w:val="30"/>
          <w:szCs w:val="30"/>
        </w:rPr>
        <w:t>. Помните, что люди больше склонны доверять той информации, которая подтверждает их убеждения, и отрицать те сведения, которые противоречат их мнению. Необходимо стремиться избегать этой ошибки.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Обратитесь к специалистам</w:t>
      </w:r>
      <w:r w:rsidRPr="00215004">
        <w:rPr>
          <w:rFonts w:ascii="Times New Roman" w:hAnsi="Times New Roman" w:cs="Times New Roman"/>
          <w:sz w:val="30"/>
          <w:szCs w:val="30"/>
        </w:rPr>
        <w:t>. Ищите подтверждение экспертов, которые действительно разбираются в освещаемой теме. Проверьте их полномочия, квалификацию, гражданскую позицию, а также предыдущие заявления.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новости от настоящих сводит к минимуму вероятность манипуляции мнением человека, подталкивания его к осуществлению незаконных действий.</w:t>
      </w:r>
    </w:p>
    <w:p w:rsidR="006135FC" w:rsidRPr="00215004" w:rsidRDefault="006135FC" w:rsidP="006135FC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***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215004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Интересы людей становятся все более разносторонними, возрастает значение коммуникационных технологий, расширяется область их использования населением, увеличивается роль информации в жизни общества. 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215004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215004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подчеркнул, что </w:t>
      </w:r>
      <w:r w:rsidRPr="00215004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6135FC" w:rsidRPr="00215004" w:rsidRDefault="006135FC" w:rsidP="006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 Успешное осуществление этой деятельности невозможно без понимания всеми жителями Республики Беларусь возможностей, потенциала и сопутствующих рисков, которые несет в себе современная информационная среда.</w:t>
      </w:r>
    </w:p>
    <w:p w:rsidR="00E54EEE" w:rsidRDefault="00E54EEE">
      <w:bookmarkStart w:id="0" w:name="_GoBack"/>
      <w:bookmarkEnd w:id="0"/>
    </w:p>
    <w:sectPr w:rsidR="00E54EEE" w:rsidSect="006135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C"/>
    <w:rsid w:val="006135FC"/>
    <w:rsid w:val="00E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C1D3-6C26-4D94-8391-49964CC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2021-11-16T13:25:00Z</dcterms:created>
  <dcterms:modified xsi:type="dcterms:W3CDTF">2021-11-16T13:26:00Z</dcterms:modified>
</cp:coreProperties>
</file>