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CD" w:rsidRDefault="007C22B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Пожароопасный период</w:t>
      </w:r>
    </w:p>
    <w:p w:rsidR="00573405" w:rsidRDefault="0057340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E40CD" w:rsidRDefault="007C22BD">
      <w:pPr>
        <w:ind w:firstLine="708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Ежегодно огромные территории живой природы гибнут в результате пожаров. Огонь наносит ущерб не только представителям флоры и фауны, но и приносит немалые материальные убытки государству. Не стоит забывать о том, что пожары в своём большинстве – это результат деятельности человека, а главная причина – это безответственность людей, поджигающих траву, листву, бытовой мусор, а также разводящих в лесах и других пожароопасных местах костры.</w:t>
      </w:r>
    </w:p>
    <w:p w:rsidR="00CE40CD" w:rsidRDefault="007C22BD">
      <w:pPr>
        <w:ind w:firstLine="708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Любая неосторожность с огнём, либо беспечность курильщиков может привести к уничтожению зелёных насаждений, торфяников, лесов, жилых домов, хозяйственных строений, а порой – и к гибели людей.</w:t>
      </w:r>
    </w:p>
    <w:p w:rsidR="00CE40CD" w:rsidRDefault="007C22BD">
      <w:pPr>
        <w:ind w:firstLine="708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В пожарный период категорически запрещается: сжигание пожнивных остатков, проведение </w:t>
      </w:r>
      <w:proofErr w:type="spellStart"/>
      <w:r>
        <w:rPr>
          <w:rFonts w:ascii="Times New Roman" w:eastAsia="Times New Roman" w:hAnsi="Times New Roman" w:cs="Times New Roman"/>
          <w:sz w:val="25"/>
        </w:rPr>
        <w:t>сельхозпалов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, выжигание растительного покрова, стерни, разведение костров на территориях, подвергшихся радиоактивному загрязнению, в населенных пунктах и садоводческих товариществах, откосах автомобильных и железных дорог, мелиоративных каналах, сельхозугодиях и прочих открытых территориях объектов хозяйствования, в лесах и на </w:t>
      </w:r>
      <w:proofErr w:type="spellStart"/>
      <w:r>
        <w:rPr>
          <w:rFonts w:ascii="Times New Roman" w:eastAsia="Times New Roman" w:hAnsi="Times New Roman" w:cs="Times New Roman"/>
          <w:sz w:val="25"/>
        </w:rPr>
        <w:t>торфомассивах</w:t>
      </w:r>
      <w:proofErr w:type="spellEnd"/>
      <w:r>
        <w:rPr>
          <w:rFonts w:ascii="Times New Roman" w:eastAsia="Times New Roman" w:hAnsi="Times New Roman" w:cs="Times New Roman"/>
          <w:sz w:val="25"/>
        </w:rPr>
        <w:t>. Водителям транспортных сре</w:t>
      </w:r>
      <w:proofErr w:type="gramStart"/>
      <w:r>
        <w:rPr>
          <w:rFonts w:ascii="Times New Roman" w:eastAsia="Times New Roman" w:hAnsi="Times New Roman" w:cs="Times New Roman"/>
          <w:sz w:val="25"/>
        </w:rPr>
        <w:t>дств сл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едует помнить о недопустимости выбрасывания не затушенных сигарет и спичек из окон своих автомобилей. </w:t>
      </w:r>
    </w:p>
    <w:p w:rsidR="00CE40CD" w:rsidRDefault="007C22BD">
      <w:pPr>
        <w:ind w:firstLine="708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Напоминаем, что в соответствии со статьёй 15.57. Кодекса Республики Беларусь </w:t>
      </w:r>
      <w:r w:rsidR="00DA39DF">
        <w:rPr>
          <w:rFonts w:ascii="Times New Roman" w:eastAsia="Times New Roman" w:hAnsi="Times New Roman" w:cs="Times New Roman"/>
          <w:sz w:val="25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  <w:sz w:val="25"/>
        </w:rPr>
        <w:t>незаконное выжигание сухой растительности, трав на корню, а так же стерни и пожнивных остатков на полях либо непринятие мер по ликвидации палов</w:t>
      </w:r>
      <w:r w:rsidR="00181956">
        <w:rPr>
          <w:rFonts w:ascii="Times New Roman" w:eastAsia="Times New Roman" w:hAnsi="Times New Roman" w:cs="Times New Roman"/>
          <w:sz w:val="25"/>
        </w:rPr>
        <w:t xml:space="preserve"> </w:t>
      </w:r>
      <w:r w:rsidR="0007512F">
        <w:rPr>
          <w:rFonts w:ascii="Times New Roman" w:eastAsia="Times New Roman" w:hAnsi="Times New Roman" w:cs="Times New Roman"/>
          <w:sz w:val="25"/>
        </w:rPr>
        <w:t>влекут</w:t>
      </w:r>
      <w:r w:rsidR="00B538DB"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за собой административную ответственность в виде штрафа в размере от 10 до 40 базовых величин.</w:t>
      </w:r>
    </w:p>
    <w:p w:rsidR="00CE40CD" w:rsidRDefault="007C22BD">
      <w:pPr>
        <w:ind w:firstLine="708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В соответствии со статьёй 15.58. Кодекса Республики Беларусь </w:t>
      </w:r>
      <w:r w:rsidR="00EF31FB">
        <w:rPr>
          <w:rFonts w:ascii="Times New Roman" w:eastAsia="Times New Roman" w:hAnsi="Times New Roman" w:cs="Times New Roman"/>
          <w:sz w:val="25"/>
        </w:rPr>
        <w:t xml:space="preserve">об административных правонарушениях </w:t>
      </w:r>
      <w:r>
        <w:rPr>
          <w:rFonts w:ascii="Times New Roman" w:eastAsia="Times New Roman" w:hAnsi="Times New Roman" w:cs="Times New Roman"/>
          <w:sz w:val="25"/>
        </w:rPr>
        <w:t>за разведение костров в запрещённых местах принимаются меры административного воздействия в виде штрафа в размере до 12 базовых величин.</w:t>
      </w:r>
    </w:p>
    <w:p w:rsidR="00CE40CD" w:rsidRDefault="007C22BD">
      <w:pPr>
        <w:ind w:firstLine="708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Инженерно – инспекторским составом инспекции государственного пожарного надзора Могилёвской области по чрезвычайным ситуациям будут </w:t>
      </w:r>
      <w:proofErr w:type="gramStart"/>
      <w:r>
        <w:rPr>
          <w:rFonts w:ascii="Times New Roman" w:eastAsia="Times New Roman" w:hAnsi="Times New Roman" w:cs="Times New Roman"/>
          <w:sz w:val="25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рейдовые проверки наиболее пожароопасных мест и населенных пунктов, к нарушителям будут применятся самые жёсткие административные санкции.</w:t>
      </w:r>
    </w:p>
    <w:p w:rsidR="00CE40CD" w:rsidRDefault="007C22BD">
      <w:pPr>
        <w:ind w:firstLine="708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Уважаемые гости и жители города Костюковичи и Костюковичского района! Во избежание административной ответственности о сохранения частного и государственного имущества, а также человеческих жизней, строго соблюдайте правила пожарной безопасности! При обнаружении малейших возгораний в лесах, на торфяных массивах, полях, вдоль дорог, нужно принимать меры по их ликвидации, а в случае невозможности сделать это своими силами, сообщить по телефону 101.</w:t>
      </w:r>
    </w:p>
    <w:p w:rsidR="00CE40CD" w:rsidRPr="005B71F6" w:rsidRDefault="00352571">
      <w:pPr>
        <w:spacing w:after="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Глав</w:t>
      </w:r>
      <w:r w:rsidR="007C22BD">
        <w:rPr>
          <w:rFonts w:ascii="Times New Roman" w:eastAsia="Times New Roman" w:hAnsi="Times New Roman" w:cs="Times New Roman"/>
          <w:sz w:val="25"/>
        </w:rPr>
        <w:t xml:space="preserve">ный специалист </w:t>
      </w:r>
      <w:r w:rsidR="005B71F6">
        <w:rPr>
          <w:rFonts w:ascii="Times New Roman" w:eastAsia="Times New Roman" w:hAnsi="Times New Roman" w:cs="Times New Roman"/>
          <w:sz w:val="25"/>
        </w:rPr>
        <w:t xml:space="preserve">                                                                                 </w:t>
      </w:r>
      <w:r w:rsidR="007C22BD">
        <w:rPr>
          <w:rFonts w:ascii="Times New Roman" w:eastAsia="Times New Roman" w:hAnsi="Times New Roman" w:cs="Times New Roman"/>
          <w:sz w:val="25"/>
        </w:rPr>
        <w:t xml:space="preserve">Андрей Шуранов </w:t>
      </w:r>
    </w:p>
    <w:sectPr w:rsidR="00CE40CD" w:rsidRPr="005B71F6" w:rsidSect="0019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0CD"/>
    <w:rsid w:val="0007512F"/>
    <w:rsid w:val="00181956"/>
    <w:rsid w:val="00192CFD"/>
    <w:rsid w:val="00352571"/>
    <w:rsid w:val="00573405"/>
    <w:rsid w:val="005B71F6"/>
    <w:rsid w:val="007C22BD"/>
    <w:rsid w:val="00A56117"/>
    <w:rsid w:val="00B538DB"/>
    <w:rsid w:val="00BA25C4"/>
    <w:rsid w:val="00CE40CD"/>
    <w:rsid w:val="00DA39DF"/>
    <w:rsid w:val="00E83BB6"/>
    <w:rsid w:val="00EF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</cp:lastModifiedBy>
  <cp:revision>16</cp:revision>
  <cp:lastPrinted>2019-03-14T07:49:00Z</cp:lastPrinted>
  <dcterms:created xsi:type="dcterms:W3CDTF">2019-03-14T07:29:00Z</dcterms:created>
  <dcterms:modified xsi:type="dcterms:W3CDTF">2019-03-14T07:50:00Z</dcterms:modified>
</cp:coreProperties>
</file>