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20B" w:rsidRPr="00EB0C3B" w:rsidRDefault="001F273D" w:rsidP="00DF1FB6">
      <w:pPr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sz w:val="30"/>
          <w:szCs w:val="30"/>
          <w:u w:val="single"/>
        </w:rPr>
      </w:pPr>
      <w:r w:rsidRPr="00EB0C3B">
        <w:rPr>
          <w:rFonts w:ascii="Times New Roman" w:eastAsia="Times New Roman" w:hAnsi="Times New Roman"/>
          <w:b/>
          <w:sz w:val="30"/>
          <w:szCs w:val="30"/>
          <w:u w:val="single"/>
        </w:rPr>
        <w:t xml:space="preserve"> </w:t>
      </w:r>
      <w:r w:rsidR="00EB0C3B" w:rsidRPr="00EB0C3B">
        <w:rPr>
          <w:rFonts w:ascii="Times New Roman" w:eastAsia="Times New Roman" w:hAnsi="Times New Roman"/>
          <w:b/>
          <w:sz w:val="30"/>
          <w:szCs w:val="30"/>
          <w:u w:val="single"/>
        </w:rPr>
        <w:t>О представлении формы ПУ-3 в новом формате</w:t>
      </w:r>
    </w:p>
    <w:p w:rsidR="00EB0C3B" w:rsidRPr="003B0C6F" w:rsidRDefault="00EB0C3B" w:rsidP="00DF1FB6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16"/>
          <w:szCs w:val="16"/>
          <w:u w:val="single"/>
        </w:rPr>
      </w:pPr>
    </w:p>
    <w:p w:rsidR="001F273D" w:rsidRPr="003B0C6F" w:rsidRDefault="00086366" w:rsidP="00DF1F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color w:val="000000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 xml:space="preserve">Костюковичский районный отдел </w:t>
      </w:r>
      <w:r w:rsidR="006C512D" w:rsidRPr="003B0C6F">
        <w:rPr>
          <w:rFonts w:ascii="Times New Roman" w:hAnsi="Times New Roman"/>
          <w:sz w:val="29"/>
          <w:szCs w:val="29"/>
        </w:rPr>
        <w:t>М</w:t>
      </w:r>
      <w:r w:rsidR="009920AC" w:rsidRPr="003B0C6F">
        <w:rPr>
          <w:rFonts w:ascii="Times New Roman" w:hAnsi="Times New Roman"/>
          <w:sz w:val="29"/>
          <w:szCs w:val="29"/>
        </w:rPr>
        <w:t>огилевско</w:t>
      </w:r>
      <w:r>
        <w:rPr>
          <w:rFonts w:ascii="Times New Roman" w:hAnsi="Times New Roman"/>
          <w:sz w:val="29"/>
          <w:szCs w:val="29"/>
        </w:rPr>
        <w:t>го</w:t>
      </w:r>
      <w:r w:rsidR="009920AC" w:rsidRPr="003B0C6F">
        <w:rPr>
          <w:rFonts w:ascii="Times New Roman" w:hAnsi="Times New Roman"/>
          <w:sz w:val="29"/>
          <w:szCs w:val="29"/>
        </w:rPr>
        <w:t xml:space="preserve"> областн</w:t>
      </w:r>
      <w:r w:rsidR="006C512D" w:rsidRPr="003B0C6F">
        <w:rPr>
          <w:rFonts w:ascii="Times New Roman" w:hAnsi="Times New Roman"/>
          <w:sz w:val="29"/>
          <w:szCs w:val="29"/>
        </w:rPr>
        <w:t>о</w:t>
      </w:r>
      <w:r>
        <w:rPr>
          <w:rFonts w:ascii="Times New Roman" w:hAnsi="Times New Roman"/>
          <w:sz w:val="29"/>
          <w:szCs w:val="29"/>
        </w:rPr>
        <w:t>го</w:t>
      </w:r>
      <w:r w:rsidR="006C512D" w:rsidRPr="003B0C6F">
        <w:rPr>
          <w:rFonts w:ascii="Times New Roman" w:hAnsi="Times New Roman"/>
          <w:sz w:val="29"/>
          <w:szCs w:val="29"/>
        </w:rPr>
        <w:t xml:space="preserve"> </w:t>
      </w:r>
      <w:proofErr w:type="gramStart"/>
      <w:r w:rsidR="009920AC" w:rsidRPr="003B0C6F">
        <w:rPr>
          <w:rFonts w:ascii="Times New Roman" w:hAnsi="Times New Roman"/>
          <w:sz w:val="29"/>
          <w:szCs w:val="29"/>
        </w:rPr>
        <w:t>управлени</w:t>
      </w:r>
      <w:r>
        <w:rPr>
          <w:rFonts w:ascii="Times New Roman" w:hAnsi="Times New Roman"/>
          <w:sz w:val="29"/>
          <w:szCs w:val="29"/>
        </w:rPr>
        <w:t>я</w:t>
      </w:r>
      <w:r w:rsidR="009920AC" w:rsidRPr="003B0C6F">
        <w:rPr>
          <w:rFonts w:ascii="Times New Roman" w:hAnsi="Times New Roman"/>
          <w:sz w:val="29"/>
          <w:szCs w:val="29"/>
        </w:rPr>
        <w:t xml:space="preserve"> Фонда социальной защиты населения Министерства труда</w:t>
      </w:r>
      <w:proofErr w:type="gramEnd"/>
      <w:r w:rsidR="009920AC" w:rsidRPr="003B0C6F">
        <w:rPr>
          <w:rFonts w:ascii="Times New Roman" w:hAnsi="Times New Roman"/>
          <w:sz w:val="29"/>
          <w:szCs w:val="29"/>
        </w:rPr>
        <w:t xml:space="preserve"> и социальной защиты </w:t>
      </w:r>
      <w:r w:rsidR="001F273D" w:rsidRPr="003B0C6F">
        <w:rPr>
          <w:rFonts w:ascii="Times New Roman" w:hAnsi="Times New Roman"/>
          <w:sz w:val="29"/>
          <w:szCs w:val="29"/>
        </w:rPr>
        <w:t xml:space="preserve">напоминает, что </w:t>
      </w:r>
      <w:r w:rsidR="009B0A6C" w:rsidRPr="003B0C6F">
        <w:rPr>
          <w:rFonts w:ascii="Times New Roman" w:hAnsi="Times New Roman"/>
          <w:sz w:val="29"/>
          <w:szCs w:val="29"/>
        </w:rPr>
        <w:t>с 1 января 2024 г</w:t>
      </w:r>
      <w:r w:rsidR="001F273D" w:rsidRPr="003B0C6F">
        <w:rPr>
          <w:rFonts w:ascii="Times New Roman" w:hAnsi="Times New Roman"/>
          <w:sz w:val="29"/>
          <w:szCs w:val="29"/>
        </w:rPr>
        <w:t xml:space="preserve">. </w:t>
      </w:r>
      <w:r w:rsidR="001F273D" w:rsidRPr="003B0C6F">
        <w:rPr>
          <w:rFonts w:ascii="Times New Roman" w:eastAsia="Times New Roman" w:hAnsi="Times New Roman"/>
          <w:bCs/>
          <w:iCs/>
          <w:color w:val="000000"/>
          <w:sz w:val="29"/>
          <w:szCs w:val="29"/>
        </w:rPr>
        <w:t>и</w:t>
      </w:r>
      <w:r w:rsidR="001F273D" w:rsidRPr="001F273D">
        <w:rPr>
          <w:rFonts w:ascii="Times New Roman" w:eastAsia="Times New Roman" w:hAnsi="Times New Roman"/>
          <w:bCs/>
          <w:iCs/>
          <w:color w:val="000000"/>
          <w:sz w:val="29"/>
          <w:szCs w:val="29"/>
        </w:rPr>
        <w:t xml:space="preserve">ндивидуальные </w:t>
      </w:r>
      <w:r w:rsidR="001F273D" w:rsidRPr="001F273D">
        <w:rPr>
          <w:rFonts w:ascii="Times New Roman" w:eastAsia="Times New Roman" w:hAnsi="Times New Roman"/>
          <w:b/>
          <w:bCs/>
          <w:iCs/>
          <w:color w:val="000000"/>
          <w:sz w:val="29"/>
          <w:szCs w:val="29"/>
        </w:rPr>
        <w:t>сведения по</w:t>
      </w:r>
      <w:r w:rsidR="001F273D" w:rsidRPr="001F273D">
        <w:rPr>
          <w:rFonts w:ascii="Times New Roman" w:eastAsia="Times New Roman" w:hAnsi="Times New Roman"/>
          <w:bCs/>
          <w:iCs/>
          <w:color w:val="000000"/>
          <w:sz w:val="29"/>
          <w:szCs w:val="29"/>
        </w:rPr>
        <w:t xml:space="preserve"> </w:t>
      </w:r>
      <w:r w:rsidR="001F273D" w:rsidRPr="001F273D">
        <w:rPr>
          <w:rFonts w:ascii="Times New Roman" w:eastAsia="Times New Roman" w:hAnsi="Times New Roman"/>
          <w:b/>
          <w:bCs/>
          <w:iCs/>
          <w:color w:val="000000"/>
          <w:sz w:val="29"/>
          <w:szCs w:val="29"/>
        </w:rPr>
        <w:t>форме ПУ-3 за 2023</w:t>
      </w:r>
      <w:r w:rsidR="001F273D" w:rsidRPr="003B0C6F">
        <w:rPr>
          <w:rFonts w:ascii="Times New Roman" w:eastAsia="Times New Roman" w:hAnsi="Times New Roman"/>
          <w:b/>
          <w:bCs/>
          <w:iCs/>
          <w:color w:val="000000"/>
          <w:sz w:val="29"/>
          <w:szCs w:val="29"/>
        </w:rPr>
        <w:t xml:space="preserve"> </w:t>
      </w:r>
      <w:r w:rsidR="001F273D" w:rsidRPr="001F273D">
        <w:rPr>
          <w:rFonts w:ascii="Times New Roman" w:eastAsia="Times New Roman" w:hAnsi="Times New Roman"/>
          <w:b/>
          <w:bCs/>
          <w:iCs/>
          <w:color w:val="000000"/>
          <w:sz w:val="29"/>
          <w:szCs w:val="29"/>
        </w:rPr>
        <w:t>г</w:t>
      </w:r>
      <w:r w:rsidR="001F273D" w:rsidRPr="003B0C6F">
        <w:rPr>
          <w:rFonts w:ascii="Times New Roman" w:eastAsia="Times New Roman" w:hAnsi="Times New Roman"/>
          <w:b/>
          <w:bCs/>
          <w:iCs/>
          <w:color w:val="000000"/>
          <w:sz w:val="29"/>
          <w:szCs w:val="29"/>
        </w:rPr>
        <w:t>од</w:t>
      </w:r>
      <w:r w:rsidR="001F273D" w:rsidRPr="001F273D">
        <w:rPr>
          <w:rFonts w:ascii="Times New Roman" w:eastAsia="Times New Roman" w:hAnsi="Times New Roman"/>
          <w:b/>
          <w:bCs/>
          <w:iCs/>
          <w:color w:val="000000"/>
          <w:sz w:val="29"/>
          <w:szCs w:val="29"/>
        </w:rPr>
        <w:t xml:space="preserve"> представляются в новом формате</w:t>
      </w:r>
      <w:r w:rsidR="001F273D" w:rsidRPr="001F273D">
        <w:rPr>
          <w:rFonts w:ascii="Times New Roman" w:eastAsia="Times New Roman" w:hAnsi="Times New Roman"/>
          <w:bCs/>
          <w:iCs/>
          <w:color w:val="000000"/>
          <w:sz w:val="29"/>
          <w:szCs w:val="29"/>
        </w:rPr>
        <w:t xml:space="preserve"> с учетом </w:t>
      </w:r>
      <w:r w:rsidR="00DF1FB6" w:rsidRPr="003B0C6F">
        <w:rPr>
          <w:rFonts w:ascii="Times New Roman" w:eastAsia="Times New Roman" w:hAnsi="Times New Roman"/>
          <w:bCs/>
          <w:iCs/>
          <w:color w:val="000000"/>
          <w:sz w:val="29"/>
          <w:szCs w:val="29"/>
        </w:rPr>
        <w:t xml:space="preserve">новых </w:t>
      </w:r>
      <w:r w:rsidR="00DF1FB6" w:rsidRPr="001F273D">
        <w:rPr>
          <w:rFonts w:ascii="Times New Roman" w:eastAsia="Times New Roman" w:hAnsi="Times New Roman"/>
          <w:bCs/>
          <w:iCs/>
          <w:color w:val="000000"/>
          <w:sz w:val="29"/>
          <w:szCs w:val="29"/>
        </w:rPr>
        <w:t>кодов вида деятельности</w:t>
      </w:r>
      <w:r w:rsidR="00DF1FB6" w:rsidRPr="003B0C6F">
        <w:rPr>
          <w:rFonts w:ascii="Times New Roman" w:eastAsia="Times New Roman" w:hAnsi="Times New Roman"/>
          <w:bCs/>
          <w:iCs/>
          <w:color w:val="000000"/>
          <w:sz w:val="29"/>
          <w:szCs w:val="29"/>
        </w:rPr>
        <w:t xml:space="preserve"> и </w:t>
      </w:r>
      <w:r w:rsidR="001F273D" w:rsidRPr="001F273D">
        <w:rPr>
          <w:rFonts w:ascii="Times New Roman" w:eastAsia="Times New Roman" w:hAnsi="Times New Roman"/>
          <w:bCs/>
          <w:iCs/>
          <w:color w:val="000000"/>
          <w:sz w:val="29"/>
          <w:szCs w:val="29"/>
        </w:rPr>
        <w:t>требований по заполнению</w:t>
      </w:r>
      <w:r w:rsidR="00DF1FB6" w:rsidRPr="003B0C6F">
        <w:rPr>
          <w:rFonts w:ascii="Times New Roman" w:eastAsia="Times New Roman" w:hAnsi="Times New Roman"/>
          <w:bCs/>
          <w:iCs/>
          <w:color w:val="000000"/>
          <w:sz w:val="29"/>
          <w:szCs w:val="29"/>
        </w:rPr>
        <w:t>.</w:t>
      </w:r>
      <w:r w:rsidR="001F273D" w:rsidRPr="003B0C6F">
        <w:rPr>
          <w:rFonts w:ascii="Times New Roman" w:eastAsia="Times New Roman" w:hAnsi="Times New Roman"/>
          <w:bCs/>
          <w:iCs/>
          <w:color w:val="000000"/>
          <w:sz w:val="29"/>
          <w:szCs w:val="29"/>
        </w:rPr>
        <w:t xml:space="preserve">  </w:t>
      </w:r>
    </w:p>
    <w:p w:rsidR="00ED4486" w:rsidRPr="003B0C6F" w:rsidRDefault="00ED4486" w:rsidP="00DF1F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242424"/>
          <w:sz w:val="29"/>
          <w:szCs w:val="29"/>
        </w:rPr>
      </w:pPr>
      <w:r w:rsidRPr="003B0C6F">
        <w:rPr>
          <w:rFonts w:ascii="Times New Roman" w:eastAsia="Times New Roman" w:hAnsi="Times New Roman"/>
          <w:color w:val="242424"/>
          <w:sz w:val="29"/>
          <w:szCs w:val="29"/>
        </w:rPr>
        <w:t>В разделе</w:t>
      </w:r>
      <w:r w:rsidR="00DF1FB6" w:rsidRPr="003B0C6F">
        <w:rPr>
          <w:rFonts w:ascii="Times New Roman" w:eastAsia="Times New Roman" w:hAnsi="Times New Roman"/>
          <w:color w:val="242424"/>
          <w:sz w:val="29"/>
          <w:szCs w:val="29"/>
        </w:rPr>
        <w:t xml:space="preserve"> </w:t>
      </w:r>
      <w:r w:rsidRPr="003B0C6F">
        <w:rPr>
          <w:rFonts w:ascii="Times New Roman" w:eastAsia="Times New Roman" w:hAnsi="Times New Roman"/>
          <w:color w:val="242424"/>
          <w:sz w:val="29"/>
          <w:szCs w:val="29"/>
        </w:rPr>
        <w:t>1 формы ПУ-3 добавлены отдельные графы для отражения следующих выплат</w:t>
      </w:r>
      <w:r w:rsidR="00BD3847" w:rsidRPr="003B0C6F">
        <w:rPr>
          <w:rFonts w:ascii="Times New Roman" w:eastAsia="Times New Roman" w:hAnsi="Times New Roman"/>
          <w:color w:val="242424"/>
          <w:sz w:val="29"/>
          <w:szCs w:val="29"/>
        </w:rPr>
        <w:t>:</w:t>
      </w:r>
      <w:r w:rsidRPr="003B0C6F">
        <w:rPr>
          <w:rFonts w:ascii="Times New Roman" w:eastAsia="Times New Roman" w:hAnsi="Times New Roman"/>
          <w:color w:val="242424"/>
          <w:sz w:val="29"/>
          <w:szCs w:val="29"/>
        </w:rPr>
        <w:t xml:space="preserve"> </w:t>
      </w:r>
    </w:p>
    <w:p w:rsidR="00ED4486" w:rsidRPr="00ED4486" w:rsidRDefault="00BD3847" w:rsidP="00DF1F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242424"/>
          <w:sz w:val="29"/>
          <w:szCs w:val="29"/>
        </w:rPr>
      </w:pPr>
      <w:r w:rsidRPr="003B0C6F">
        <w:rPr>
          <w:rFonts w:ascii="Times New Roman" w:eastAsia="Times New Roman" w:hAnsi="Times New Roman"/>
          <w:color w:val="242424"/>
          <w:sz w:val="29"/>
          <w:szCs w:val="29"/>
        </w:rPr>
        <w:t xml:space="preserve">- умышленно </w:t>
      </w:r>
      <w:proofErr w:type="spellStart"/>
      <w:r w:rsidRPr="003B0C6F">
        <w:rPr>
          <w:rFonts w:ascii="Times New Roman" w:eastAsia="Times New Roman" w:hAnsi="Times New Roman"/>
          <w:color w:val="242424"/>
          <w:sz w:val="29"/>
          <w:szCs w:val="29"/>
        </w:rPr>
        <w:t>неначисленных</w:t>
      </w:r>
      <w:proofErr w:type="spellEnd"/>
      <w:r w:rsidRPr="003B0C6F">
        <w:rPr>
          <w:rFonts w:ascii="Times New Roman" w:eastAsia="Times New Roman" w:hAnsi="Times New Roman"/>
          <w:color w:val="242424"/>
          <w:sz w:val="29"/>
          <w:szCs w:val="29"/>
        </w:rPr>
        <w:t xml:space="preserve"> и неуплаченных взносов, выявленных </w:t>
      </w:r>
      <w:r w:rsidR="00ED4486" w:rsidRPr="003B0C6F">
        <w:rPr>
          <w:rFonts w:ascii="Times New Roman" w:eastAsia="Times New Roman" w:hAnsi="Times New Roman"/>
          <w:color w:val="242424"/>
          <w:sz w:val="29"/>
          <w:szCs w:val="29"/>
        </w:rPr>
        <w:t>по результатам проверок и иных контрольных мероприятий;</w:t>
      </w:r>
    </w:p>
    <w:p w:rsidR="00ED4486" w:rsidRPr="00ED4486" w:rsidRDefault="00ED4486" w:rsidP="00DF1F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242424"/>
          <w:sz w:val="29"/>
          <w:szCs w:val="29"/>
        </w:rPr>
      </w:pPr>
      <w:proofErr w:type="gramStart"/>
      <w:r w:rsidRPr="003B0C6F">
        <w:rPr>
          <w:rFonts w:ascii="Times New Roman" w:eastAsia="Times New Roman" w:hAnsi="Times New Roman"/>
          <w:color w:val="242424"/>
          <w:sz w:val="29"/>
          <w:szCs w:val="29"/>
        </w:rPr>
        <w:t>- начисленных при целодневных (</w:t>
      </w:r>
      <w:proofErr w:type="spellStart"/>
      <w:r w:rsidRPr="003B0C6F">
        <w:rPr>
          <w:rFonts w:ascii="Times New Roman" w:eastAsia="Times New Roman" w:hAnsi="Times New Roman"/>
          <w:color w:val="242424"/>
          <w:sz w:val="29"/>
          <w:szCs w:val="29"/>
        </w:rPr>
        <w:t>целосменных</w:t>
      </w:r>
      <w:proofErr w:type="spellEnd"/>
      <w:r w:rsidRPr="003B0C6F">
        <w:rPr>
          <w:rFonts w:ascii="Times New Roman" w:eastAsia="Times New Roman" w:hAnsi="Times New Roman"/>
          <w:color w:val="242424"/>
          <w:sz w:val="29"/>
          <w:szCs w:val="29"/>
        </w:rPr>
        <w:t>) простоях не по вине работника;</w:t>
      </w:r>
      <w:proofErr w:type="gramEnd"/>
    </w:p>
    <w:p w:rsidR="00ED4486" w:rsidRPr="00ED4486" w:rsidRDefault="00ED4486" w:rsidP="00DF1F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242424"/>
          <w:sz w:val="29"/>
          <w:szCs w:val="29"/>
        </w:rPr>
      </w:pPr>
      <w:r w:rsidRPr="003B0C6F">
        <w:rPr>
          <w:rFonts w:ascii="Times New Roman" w:eastAsia="Times New Roman" w:hAnsi="Times New Roman"/>
          <w:color w:val="242424"/>
          <w:sz w:val="29"/>
          <w:szCs w:val="29"/>
        </w:rPr>
        <w:t xml:space="preserve">- </w:t>
      </w:r>
      <w:proofErr w:type="gramStart"/>
      <w:r w:rsidRPr="003B0C6F">
        <w:rPr>
          <w:rFonts w:ascii="Times New Roman" w:eastAsia="Times New Roman" w:hAnsi="Times New Roman"/>
          <w:color w:val="242424"/>
          <w:sz w:val="29"/>
          <w:szCs w:val="29"/>
        </w:rPr>
        <w:t>начисленных</w:t>
      </w:r>
      <w:proofErr w:type="gramEnd"/>
      <w:r w:rsidRPr="003B0C6F">
        <w:rPr>
          <w:rFonts w:ascii="Times New Roman" w:eastAsia="Times New Roman" w:hAnsi="Times New Roman"/>
          <w:color w:val="242424"/>
          <w:sz w:val="29"/>
          <w:szCs w:val="29"/>
        </w:rPr>
        <w:t xml:space="preserve"> за дни отпуска с частичным сохранением заработной платы, предоставляемых по инициативе нанимателя;</w:t>
      </w:r>
    </w:p>
    <w:p w:rsidR="00ED4486" w:rsidRPr="00ED4486" w:rsidRDefault="00ED4486" w:rsidP="00DF1F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242424"/>
          <w:sz w:val="29"/>
          <w:szCs w:val="29"/>
        </w:rPr>
      </w:pPr>
      <w:r w:rsidRPr="003B0C6F">
        <w:rPr>
          <w:rFonts w:ascii="Times New Roman" w:eastAsia="Times New Roman" w:hAnsi="Times New Roman"/>
          <w:color w:val="242424"/>
          <w:sz w:val="29"/>
          <w:szCs w:val="29"/>
        </w:rPr>
        <w:t>- удержаний из выплат, начисленных осужденному к исправительным работам, в размере, установленном приговором суда.</w:t>
      </w:r>
    </w:p>
    <w:p w:rsidR="00ED4486" w:rsidRPr="003B0C6F" w:rsidRDefault="00BD3847" w:rsidP="00DF1F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242424"/>
          <w:sz w:val="29"/>
          <w:szCs w:val="29"/>
        </w:rPr>
      </w:pPr>
      <w:r w:rsidRPr="003B0C6F">
        <w:rPr>
          <w:rFonts w:ascii="Times New Roman" w:eastAsia="Times New Roman" w:hAnsi="Times New Roman"/>
          <w:color w:val="242424"/>
          <w:sz w:val="29"/>
          <w:szCs w:val="29"/>
        </w:rPr>
        <w:t>Д</w:t>
      </w:r>
      <w:r w:rsidR="00ED4486" w:rsidRPr="003B0C6F">
        <w:rPr>
          <w:rFonts w:ascii="Times New Roman" w:eastAsia="Times New Roman" w:hAnsi="Times New Roman"/>
          <w:color w:val="242424"/>
          <w:sz w:val="29"/>
          <w:szCs w:val="29"/>
        </w:rPr>
        <w:t>ля выплат за счет средств Ф</w:t>
      </w:r>
      <w:r w:rsidR="00DF1FB6" w:rsidRPr="003B0C6F">
        <w:rPr>
          <w:rFonts w:ascii="Times New Roman" w:eastAsia="Times New Roman" w:hAnsi="Times New Roman"/>
          <w:color w:val="242424"/>
          <w:sz w:val="29"/>
          <w:szCs w:val="29"/>
        </w:rPr>
        <w:t>онда</w:t>
      </w:r>
      <w:r w:rsidR="00ED4486" w:rsidRPr="003B0C6F">
        <w:rPr>
          <w:rFonts w:ascii="Times New Roman" w:eastAsia="Times New Roman" w:hAnsi="Times New Roman"/>
          <w:color w:val="242424"/>
          <w:sz w:val="29"/>
          <w:szCs w:val="29"/>
        </w:rPr>
        <w:t xml:space="preserve"> предусмотрено три графы: пособия по </w:t>
      </w:r>
      <w:r w:rsidRPr="003B0C6F">
        <w:rPr>
          <w:rFonts w:ascii="Times New Roman" w:eastAsia="Times New Roman" w:hAnsi="Times New Roman"/>
          <w:color w:val="242424"/>
          <w:sz w:val="29"/>
          <w:szCs w:val="29"/>
        </w:rPr>
        <w:t>временной нетрудоспособности</w:t>
      </w:r>
      <w:r w:rsidR="00EB0C3B" w:rsidRPr="003B0C6F">
        <w:rPr>
          <w:rFonts w:ascii="Times New Roman" w:eastAsia="Times New Roman" w:hAnsi="Times New Roman"/>
          <w:color w:val="242424"/>
          <w:sz w:val="29"/>
          <w:szCs w:val="29"/>
        </w:rPr>
        <w:t xml:space="preserve"> (отражаются пособия по временной нетрудоспособности (ВН) и по уходу за больным ребенком)</w:t>
      </w:r>
      <w:r w:rsidR="00ED4486" w:rsidRPr="003B0C6F">
        <w:rPr>
          <w:rFonts w:ascii="Times New Roman" w:eastAsia="Times New Roman" w:hAnsi="Times New Roman"/>
          <w:color w:val="242424"/>
          <w:sz w:val="29"/>
          <w:szCs w:val="29"/>
        </w:rPr>
        <w:t xml:space="preserve">, пособия по </w:t>
      </w:r>
      <w:r w:rsidRPr="003B0C6F">
        <w:rPr>
          <w:rFonts w:ascii="Times New Roman" w:eastAsia="Times New Roman" w:hAnsi="Times New Roman"/>
          <w:color w:val="242424"/>
          <w:sz w:val="29"/>
          <w:szCs w:val="29"/>
        </w:rPr>
        <w:t>беременности и родам и</w:t>
      </w:r>
      <w:r w:rsidR="00ED4486" w:rsidRPr="003B0C6F">
        <w:rPr>
          <w:rFonts w:ascii="Times New Roman" w:eastAsia="Times New Roman" w:hAnsi="Times New Roman"/>
          <w:color w:val="242424"/>
          <w:sz w:val="29"/>
          <w:szCs w:val="29"/>
        </w:rPr>
        <w:t xml:space="preserve"> </w:t>
      </w:r>
      <w:r w:rsidR="00EB0C3B" w:rsidRPr="003B0C6F">
        <w:rPr>
          <w:rFonts w:ascii="Times New Roman" w:eastAsia="Times New Roman" w:hAnsi="Times New Roman"/>
          <w:color w:val="242424"/>
          <w:sz w:val="29"/>
          <w:szCs w:val="29"/>
        </w:rPr>
        <w:t xml:space="preserve">оплата </w:t>
      </w:r>
      <w:r w:rsidR="00EB0C3B" w:rsidRPr="003B0C6F">
        <w:rPr>
          <w:rFonts w:ascii="Times New Roman" w:eastAsia="Times New Roman" w:hAnsi="Times New Roman"/>
          <w:sz w:val="29"/>
          <w:szCs w:val="29"/>
        </w:rPr>
        <w:t>дополнительного свободного от работы дня в месяц лицу, воспитывающему ребенка-инвалида в возрасте до 18 лет.</w:t>
      </w:r>
    </w:p>
    <w:p w:rsidR="00EB0C3B" w:rsidRPr="003B0C6F" w:rsidRDefault="00EB0C3B" w:rsidP="00DF1F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9"/>
          <w:szCs w:val="29"/>
        </w:rPr>
      </w:pPr>
      <w:r w:rsidRPr="003B0C6F">
        <w:rPr>
          <w:rFonts w:ascii="Times New Roman" w:eastAsia="Times New Roman" w:hAnsi="Times New Roman"/>
          <w:sz w:val="29"/>
          <w:szCs w:val="29"/>
        </w:rPr>
        <w:t>Для отражения данных периодов введены новые коды видов деятельности при заполнении раздела 2 формы ПУ-3: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69"/>
        <w:gridCol w:w="7887"/>
      </w:tblGrid>
      <w:tr w:rsidR="00DF1FB6" w:rsidTr="00DF1FB6">
        <w:tc>
          <w:tcPr>
            <w:tcW w:w="1969" w:type="dxa"/>
          </w:tcPr>
          <w:p w:rsidR="00DF1FB6" w:rsidRPr="00DF1FB6" w:rsidRDefault="00DF1FB6" w:rsidP="00DF1FB6">
            <w:pPr>
              <w:pStyle w:val="p-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DF1FB6">
              <w:rPr>
                <w:sz w:val="26"/>
                <w:szCs w:val="26"/>
              </w:rPr>
              <w:t>ПОСОБИЕ</w:t>
            </w:r>
            <w:proofErr w:type="gramStart"/>
            <w:r w:rsidRPr="00DF1FB6">
              <w:rPr>
                <w:sz w:val="26"/>
                <w:szCs w:val="26"/>
              </w:rPr>
              <w:t>0</w:t>
            </w:r>
            <w:proofErr w:type="gramEnd"/>
          </w:p>
        </w:tc>
        <w:tc>
          <w:tcPr>
            <w:tcW w:w="7887" w:type="dxa"/>
          </w:tcPr>
          <w:p w:rsidR="00DF1FB6" w:rsidRPr="003B0C6F" w:rsidRDefault="00DF1FB6" w:rsidP="003B0C6F">
            <w:pPr>
              <w:pStyle w:val="p-normal"/>
              <w:spacing w:before="0" w:beforeAutospacing="0" w:after="0" w:afterAutospacing="0"/>
              <w:jc w:val="both"/>
            </w:pPr>
            <w:r w:rsidRPr="003B0C6F">
              <w:t>период ВН без выплаты пособия</w:t>
            </w:r>
          </w:p>
        </w:tc>
      </w:tr>
      <w:tr w:rsidR="00DF1FB6" w:rsidTr="00DF1FB6">
        <w:tc>
          <w:tcPr>
            <w:tcW w:w="1969" w:type="dxa"/>
          </w:tcPr>
          <w:p w:rsidR="00DF1FB6" w:rsidRPr="00DF1FB6" w:rsidRDefault="00DF1FB6" w:rsidP="00DF1FB6">
            <w:pPr>
              <w:pStyle w:val="p-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DF1FB6">
              <w:rPr>
                <w:sz w:val="26"/>
                <w:szCs w:val="26"/>
              </w:rPr>
              <w:t>ПРОСТОИ</w:t>
            </w:r>
          </w:p>
        </w:tc>
        <w:tc>
          <w:tcPr>
            <w:tcW w:w="7887" w:type="dxa"/>
          </w:tcPr>
          <w:p w:rsidR="00DF1FB6" w:rsidRPr="003B0C6F" w:rsidRDefault="00DF1FB6" w:rsidP="003B0C6F">
            <w:pPr>
              <w:pStyle w:val="p-normal"/>
              <w:spacing w:before="0" w:beforeAutospacing="0" w:after="0" w:afterAutospacing="0"/>
              <w:jc w:val="both"/>
            </w:pPr>
            <w:r w:rsidRPr="003B0C6F">
              <w:t>период целодневных (</w:t>
            </w:r>
            <w:proofErr w:type="spellStart"/>
            <w:r w:rsidRPr="003B0C6F">
              <w:t>целосменных</w:t>
            </w:r>
            <w:proofErr w:type="spellEnd"/>
            <w:r w:rsidRPr="003B0C6F">
              <w:rPr>
                <w:rStyle w:val="word-wrapper"/>
                <w:color w:val="242424"/>
              </w:rPr>
              <w:t>) простоев не по вине работника</w:t>
            </w:r>
          </w:p>
        </w:tc>
      </w:tr>
      <w:tr w:rsidR="00DF1FB6" w:rsidTr="00DF1FB6">
        <w:tc>
          <w:tcPr>
            <w:tcW w:w="1969" w:type="dxa"/>
          </w:tcPr>
          <w:p w:rsidR="00DF1FB6" w:rsidRPr="00DF1FB6" w:rsidRDefault="00DF1FB6" w:rsidP="00DF1FB6">
            <w:pPr>
              <w:pStyle w:val="p-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DF1FB6">
              <w:rPr>
                <w:rStyle w:val="word-wrapper"/>
                <w:color w:val="242424"/>
                <w:sz w:val="26"/>
                <w:szCs w:val="26"/>
              </w:rPr>
              <w:t>ОТПИН</w:t>
            </w:r>
          </w:p>
        </w:tc>
        <w:tc>
          <w:tcPr>
            <w:tcW w:w="7887" w:type="dxa"/>
          </w:tcPr>
          <w:p w:rsidR="00DF1FB6" w:rsidRPr="003B0C6F" w:rsidRDefault="00DF1FB6" w:rsidP="003B0C6F">
            <w:pPr>
              <w:pStyle w:val="p-normal"/>
              <w:spacing w:before="0" w:beforeAutospacing="0" w:after="0" w:afterAutospacing="0"/>
              <w:jc w:val="both"/>
            </w:pPr>
            <w:r w:rsidRPr="003B0C6F">
              <w:rPr>
                <w:rStyle w:val="word-wrapper"/>
                <w:color w:val="242424"/>
              </w:rPr>
              <w:t>период отпуска с частичным сохранением заработной платы, предоставляемого по инициативе нанимателя</w:t>
            </w:r>
          </w:p>
        </w:tc>
      </w:tr>
      <w:tr w:rsidR="00DF1FB6" w:rsidTr="00DF1FB6">
        <w:tc>
          <w:tcPr>
            <w:tcW w:w="1969" w:type="dxa"/>
          </w:tcPr>
          <w:p w:rsidR="00DF1FB6" w:rsidRPr="00DF1FB6" w:rsidRDefault="00DF1FB6" w:rsidP="00DF1FB6">
            <w:pPr>
              <w:pStyle w:val="p-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DF1FB6">
              <w:rPr>
                <w:rStyle w:val="word-wrapper"/>
                <w:color w:val="242424"/>
                <w:sz w:val="26"/>
                <w:szCs w:val="26"/>
              </w:rPr>
              <w:t>ОТПИН</w:t>
            </w:r>
            <w:proofErr w:type="gramStart"/>
            <w:r w:rsidRPr="00DF1FB6">
              <w:rPr>
                <w:rStyle w:val="word-wrapper"/>
                <w:color w:val="242424"/>
                <w:sz w:val="26"/>
                <w:szCs w:val="26"/>
              </w:rPr>
              <w:t>0</w:t>
            </w:r>
            <w:proofErr w:type="gramEnd"/>
          </w:p>
        </w:tc>
        <w:tc>
          <w:tcPr>
            <w:tcW w:w="7887" w:type="dxa"/>
          </w:tcPr>
          <w:p w:rsidR="00DF1FB6" w:rsidRPr="003B0C6F" w:rsidRDefault="00DF1FB6" w:rsidP="003B0C6F">
            <w:pPr>
              <w:pStyle w:val="p-normal"/>
              <w:spacing w:before="0" w:beforeAutospacing="0" w:after="0" w:afterAutospacing="0"/>
              <w:jc w:val="both"/>
            </w:pPr>
            <w:r w:rsidRPr="003B0C6F">
              <w:rPr>
                <w:rStyle w:val="word-wrapper"/>
                <w:color w:val="242424"/>
              </w:rPr>
              <w:t>период отпуска без сохранения заработной платы, предоставляемого по инициативе нанимателя</w:t>
            </w:r>
          </w:p>
        </w:tc>
      </w:tr>
      <w:tr w:rsidR="00DF1FB6" w:rsidTr="00DF1FB6">
        <w:tc>
          <w:tcPr>
            <w:tcW w:w="1969" w:type="dxa"/>
          </w:tcPr>
          <w:p w:rsidR="00DF1FB6" w:rsidRPr="00DF1FB6" w:rsidRDefault="00DF1FB6" w:rsidP="00DF1FB6">
            <w:pPr>
              <w:pStyle w:val="p-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DF1FB6">
              <w:rPr>
                <w:rStyle w:val="word-wrapper"/>
                <w:color w:val="242424"/>
                <w:sz w:val="26"/>
                <w:szCs w:val="26"/>
              </w:rPr>
              <w:t>ПОСОБУХОД</w:t>
            </w:r>
          </w:p>
        </w:tc>
        <w:tc>
          <w:tcPr>
            <w:tcW w:w="7887" w:type="dxa"/>
          </w:tcPr>
          <w:p w:rsidR="00DF1FB6" w:rsidRPr="003B0C6F" w:rsidRDefault="00DF1FB6" w:rsidP="003B0C6F">
            <w:pPr>
              <w:pStyle w:val="p-normal"/>
              <w:spacing w:before="0" w:beforeAutospacing="0" w:after="0" w:afterAutospacing="0"/>
              <w:jc w:val="both"/>
            </w:pPr>
            <w:r w:rsidRPr="003B0C6F">
              <w:rPr>
                <w:rStyle w:val="word-wrapper"/>
                <w:color w:val="242424"/>
              </w:rPr>
              <w:t>период ВН по уходу за ребенком с выплатой пособия</w:t>
            </w:r>
          </w:p>
        </w:tc>
      </w:tr>
      <w:tr w:rsidR="00DF1FB6" w:rsidTr="00DF1FB6">
        <w:tc>
          <w:tcPr>
            <w:tcW w:w="1969" w:type="dxa"/>
          </w:tcPr>
          <w:p w:rsidR="00DF1FB6" w:rsidRPr="00DF1FB6" w:rsidRDefault="00DF1FB6" w:rsidP="00DF1FB6">
            <w:pPr>
              <w:pStyle w:val="p-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DF1FB6">
              <w:rPr>
                <w:rStyle w:val="word-wrapper"/>
                <w:color w:val="242424"/>
                <w:sz w:val="26"/>
                <w:szCs w:val="26"/>
              </w:rPr>
              <w:t>ПОСОБУХОД</w:t>
            </w:r>
            <w:proofErr w:type="gramStart"/>
            <w:r w:rsidRPr="00DF1FB6">
              <w:rPr>
                <w:rStyle w:val="word-wrapper"/>
                <w:color w:val="242424"/>
                <w:sz w:val="26"/>
                <w:szCs w:val="26"/>
              </w:rPr>
              <w:t>0</w:t>
            </w:r>
            <w:proofErr w:type="gramEnd"/>
          </w:p>
        </w:tc>
        <w:tc>
          <w:tcPr>
            <w:tcW w:w="7887" w:type="dxa"/>
          </w:tcPr>
          <w:p w:rsidR="00DF1FB6" w:rsidRPr="003B0C6F" w:rsidRDefault="00DF1FB6" w:rsidP="003B0C6F">
            <w:pPr>
              <w:pStyle w:val="p-normal"/>
              <w:spacing w:before="0" w:beforeAutospacing="0" w:after="0" w:afterAutospacing="0"/>
              <w:jc w:val="both"/>
            </w:pPr>
            <w:r w:rsidRPr="003B0C6F">
              <w:rPr>
                <w:rStyle w:val="word-wrapper"/>
                <w:color w:val="242424"/>
              </w:rPr>
              <w:t>период ВН по уходу за ребенком без выплаты пособия</w:t>
            </w:r>
          </w:p>
        </w:tc>
      </w:tr>
      <w:tr w:rsidR="00DF1FB6" w:rsidTr="00DF1FB6">
        <w:tc>
          <w:tcPr>
            <w:tcW w:w="1969" w:type="dxa"/>
          </w:tcPr>
          <w:p w:rsidR="00DF1FB6" w:rsidRPr="00DF1FB6" w:rsidRDefault="00DF1FB6" w:rsidP="00DF1FB6">
            <w:pPr>
              <w:pStyle w:val="p-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DF1FB6">
              <w:rPr>
                <w:rStyle w:val="word-wrapper"/>
                <w:color w:val="242424"/>
                <w:sz w:val="26"/>
                <w:szCs w:val="26"/>
              </w:rPr>
              <w:t>ПОСОББИР</w:t>
            </w:r>
            <w:proofErr w:type="gramStart"/>
            <w:r w:rsidRPr="00DF1FB6">
              <w:rPr>
                <w:rStyle w:val="word-wrapper"/>
                <w:color w:val="242424"/>
                <w:sz w:val="26"/>
                <w:szCs w:val="26"/>
              </w:rPr>
              <w:t>0</w:t>
            </w:r>
            <w:proofErr w:type="gramEnd"/>
          </w:p>
        </w:tc>
        <w:tc>
          <w:tcPr>
            <w:tcW w:w="7887" w:type="dxa"/>
          </w:tcPr>
          <w:p w:rsidR="00DF1FB6" w:rsidRPr="003B0C6F" w:rsidRDefault="00DF1FB6" w:rsidP="003B0C6F">
            <w:pPr>
              <w:pStyle w:val="p-normal"/>
              <w:spacing w:before="0" w:beforeAutospacing="0" w:after="0" w:afterAutospacing="0"/>
              <w:jc w:val="both"/>
            </w:pPr>
            <w:r w:rsidRPr="003B0C6F">
              <w:rPr>
                <w:rStyle w:val="word-wrapper"/>
                <w:color w:val="242424"/>
              </w:rPr>
              <w:t>период беременности и родов без выплаты пособия;</w:t>
            </w:r>
          </w:p>
        </w:tc>
      </w:tr>
      <w:tr w:rsidR="00DF1FB6" w:rsidTr="00DF1FB6">
        <w:tc>
          <w:tcPr>
            <w:tcW w:w="1969" w:type="dxa"/>
          </w:tcPr>
          <w:p w:rsidR="00DF1FB6" w:rsidRPr="00DF1FB6" w:rsidRDefault="00DF1FB6" w:rsidP="00DF1FB6">
            <w:pPr>
              <w:pStyle w:val="p-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DF1FB6">
              <w:rPr>
                <w:rStyle w:val="word-wrapper"/>
                <w:color w:val="242424"/>
                <w:sz w:val="26"/>
                <w:szCs w:val="26"/>
              </w:rPr>
              <w:t>ПОСОББИР</w:t>
            </w:r>
          </w:p>
        </w:tc>
        <w:tc>
          <w:tcPr>
            <w:tcW w:w="7887" w:type="dxa"/>
          </w:tcPr>
          <w:p w:rsidR="00DF1FB6" w:rsidRPr="003B0C6F" w:rsidRDefault="00DF1FB6" w:rsidP="003B0C6F">
            <w:pPr>
              <w:pStyle w:val="p-normal"/>
              <w:spacing w:before="0" w:beforeAutospacing="0" w:after="0" w:afterAutospacing="0"/>
              <w:jc w:val="both"/>
            </w:pPr>
            <w:r w:rsidRPr="003B0C6F">
              <w:rPr>
                <w:rStyle w:val="word-wrapper"/>
                <w:color w:val="242424"/>
              </w:rPr>
              <w:t>период беременности и родов с выплатой пособия</w:t>
            </w:r>
          </w:p>
        </w:tc>
      </w:tr>
      <w:tr w:rsidR="00DF1FB6" w:rsidTr="00DF1FB6">
        <w:tc>
          <w:tcPr>
            <w:tcW w:w="1969" w:type="dxa"/>
          </w:tcPr>
          <w:p w:rsidR="00DF1FB6" w:rsidRPr="00DF1FB6" w:rsidRDefault="00DF1FB6" w:rsidP="00DF1FB6">
            <w:pPr>
              <w:pStyle w:val="p-norma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DF1FB6">
              <w:rPr>
                <w:rStyle w:val="word-wrapper"/>
                <w:color w:val="242424"/>
                <w:sz w:val="26"/>
                <w:szCs w:val="26"/>
              </w:rPr>
              <w:t>ПОСОБДЕНЬ</w:t>
            </w:r>
          </w:p>
        </w:tc>
        <w:tc>
          <w:tcPr>
            <w:tcW w:w="7887" w:type="dxa"/>
          </w:tcPr>
          <w:p w:rsidR="00DF1FB6" w:rsidRPr="003B0C6F" w:rsidRDefault="00DF1FB6" w:rsidP="003B0C6F">
            <w:pPr>
              <w:pStyle w:val="p-normal"/>
              <w:spacing w:before="0" w:beforeAutospacing="0" w:after="0" w:afterAutospacing="0"/>
              <w:jc w:val="both"/>
            </w:pPr>
            <w:proofErr w:type="gramStart"/>
            <w:r w:rsidRPr="003B0C6F">
              <w:rPr>
                <w:rStyle w:val="word-wrapper"/>
                <w:color w:val="242424"/>
              </w:rPr>
              <w:t>оплата дополнительного свободного от работы дня матери (мачехе), отцу (отчиму), опекуну (попечителю), воспитывающей (-ему) ребенка-инвалида в возрасте до 18 лет, за счет средств гос</w:t>
            </w:r>
            <w:r w:rsidR="003B0C6F">
              <w:rPr>
                <w:rStyle w:val="word-wrapper"/>
                <w:color w:val="242424"/>
              </w:rPr>
              <w:t>.</w:t>
            </w:r>
            <w:r w:rsidRPr="003B0C6F">
              <w:rPr>
                <w:rStyle w:val="word-wrapper"/>
                <w:color w:val="242424"/>
              </w:rPr>
              <w:t xml:space="preserve"> соц</w:t>
            </w:r>
            <w:r w:rsidR="003B0C6F">
              <w:rPr>
                <w:rStyle w:val="word-wrapper"/>
                <w:color w:val="242424"/>
              </w:rPr>
              <w:t>.</w:t>
            </w:r>
            <w:r w:rsidRPr="003B0C6F">
              <w:rPr>
                <w:rStyle w:val="word-wrapper"/>
                <w:color w:val="242424"/>
              </w:rPr>
              <w:t xml:space="preserve"> страхования</w:t>
            </w:r>
            <w:proofErr w:type="gramEnd"/>
          </w:p>
        </w:tc>
      </w:tr>
    </w:tbl>
    <w:p w:rsidR="003B0C6F" w:rsidRPr="003B0C6F" w:rsidRDefault="003B0C6F" w:rsidP="00DF1F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color w:val="000000"/>
          <w:sz w:val="12"/>
          <w:szCs w:val="12"/>
        </w:rPr>
      </w:pPr>
    </w:p>
    <w:p w:rsidR="00EB0C3B" w:rsidRPr="003B0C6F" w:rsidRDefault="00EB0C3B" w:rsidP="00DF1F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color w:val="000000"/>
          <w:sz w:val="29"/>
          <w:szCs w:val="29"/>
        </w:rPr>
      </w:pPr>
      <w:r w:rsidRPr="003B0C6F">
        <w:rPr>
          <w:rFonts w:ascii="Times New Roman" w:eastAsia="Times New Roman" w:hAnsi="Times New Roman"/>
          <w:bCs/>
          <w:iCs/>
          <w:color w:val="000000"/>
          <w:sz w:val="29"/>
          <w:szCs w:val="29"/>
        </w:rPr>
        <w:t>Версия программного комплекса "Ввод ДПУ" для формирования формы ПУ-3 в новом формате – не ниже 3.3.0.</w:t>
      </w:r>
    </w:p>
    <w:p w:rsidR="00BD3847" w:rsidRPr="003B0C6F" w:rsidRDefault="00BD3847" w:rsidP="00DF1F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242424"/>
          <w:sz w:val="29"/>
          <w:szCs w:val="29"/>
        </w:rPr>
      </w:pPr>
      <w:proofErr w:type="spellStart"/>
      <w:r w:rsidRPr="003B0C6F">
        <w:rPr>
          <w:rFonts w:ascii="Times New Roman" w:eastAsia="Times New Roman" w:hAnsi="Times New Roman"/>
          <w:b/>
          <w:color w:val="242424"/>
          <w:sz w:val="29"/>
          <w:szCs w:val="29"/>
        </w:rPr>
        <w:t>Видеоинструкция</w:t>
      </w:r>
      <w:proofErr w:type="spellEnd"/>
      <w:r w:rsidRPr="003B0C6F">
        <w:rPr>
          <w:rFonts w:ascii="Times New Roman" w:eastAsia="Times New Roman" w:hAnsi="Times New Roman"/>
          <w:b/>
          <w:color w:val="242424"/>
          <w:sz w:val="29"/>
          <w:szCs w:val="29"/>
        </w:rPr>
        <w:t xml:space="preserve"> по заполнению формы ПУ-3 в новом формате в ПК «Ввод ДПУ» с примерами заполнения </w:t>
      </w:r>
      <w:proofErr w:type="gramStart"/>
      <w:r w:rsidRPr="003B0C6F">
        <w:rPr>
          <w:rFonts w:ascii="Times New Roman" w:eastAsia="Times New Roman" w:hAnsi="Times New Roman"/>
          <w:b/>
          <w:color w:val="242424"/>
          <w:sz w:val="29"/>
          <w:szCs w:val="29"/>
        </w:rPr>
        <w:t>размещена</w:t>
      </w:r>
      <w:proofErr w:type="gramEnd"/>
      <w:r w:rsidRPr="003B0C6F">
        <w:rPr>
          <w:rFonts w:ascii="Times New Roman" w:eastAsia="Times New Roman" w:hAnsi="Times New Roman"/>
          <w:b/>
          <w:color w:val="242424"/>
          <w:sz w:val="29"/>
          <w:szCs w:val="29"/>
        </w:rPr>
        <w:t xml:space="preserve"> на </w:t>
      </w:r>
      <w:proofErr w:type="spellStart"/>
      <w:r w:rsidRPr="003B0C6F">
        <w:rPr>
          <w:rFonts w:ascii="Times New Roman" w:eastAsia="Times New Roman" w:hAnsi="Times New Roman"/>
          <w:b/>
          <w:color w:val="242424"/>
          <w:sz w:val="29"/>
          <w:szCs w:val="29"/>
        </w:rPr>
        <w:t>Youtube</w:t>
      </w:r>
      <w:proofErr w:type="spellEnd"/>
      <w:r w:rsidRPr="003B0C6F">
        <w:rPr>
          <w:rFonts w:ascii="Times New Roman" w:eastAsia="Times New Roman" w:hAnsi="Times New Roman"/>
          <w:b/>
          <w:color w:val="242424"/>
          <w:sz w:val="29"/>
          <w:szCs w:val="29"/>
        </w:rPr>
        <w:t xml:space="preserve"> канале «ФСЗН РБ» по ссылке:</w:t>
      </w:r>
      <w:r w:rsidR="003B0C6F" w:rsidRPr="003B0C6F">
        <w:t xml:space="preserve"> </w:t>
      </w:r>
      <w:r w:rsidR="003B0C6F" w:rsidRPr="005F2C7D">
        <w:rPr>
          <w:rFonts w:ascii="Times New Roman" w:eastAsia="Times New Roman" w:hAnsi="Times New Roman"/>
          <w:b/>
          <w:color w:val="242424"/>
          <w:sz w:val="29"/>
          <w:szCs w:val="29"/>
          <w:u w:val="single"/>
        </w:rPr>
        <w:t>https://www.youtube.com/watch?v=_Ee2LkTGg64</w:t>
      </w:r>
    </w:p>
    <w:p w:rsidR="00BD3847" w:rsidRPr="001F273D" w:rsidRDefault="00BD3847" w:rsidP="00DF1F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242424"/>
          <w:sz w:val="29"/>
          <w:szCs w:val="29"/>
        </w:rPr>
      </w:pPr>
      <w:r w:rsidRPr="003B0C6F">
        <w:rPr>
          <w:rFonts w:ascii="Times New Roman" w:eastAsia="Times New Roman" w:hAnsi="Times New Roman"/>
          <w:color w:val="242424"/>
          <w:sz w:val="29"/>
          <w:szCs w:val="29"/>
        </w:rPr>
        <w:t xml:space="preserve">Срок представления </w:t>
      </w:r>
      <w:r w:rsidRPr="001F273D">
        <w:rPr>
          <w:rFonts w:ascii="Times New Roman" w:eastAsia="Times New Roman" w:hAnsi="Times New Roman"/>
          <w:color w:val="242424"/>
          <w:sz w:val="29"/>
          <w:szCs w:val="29"/>
        </w:rPr>
        <w:t>форм</w:t>
      </w:r>
      <w:r w:rsidRPr="003B0C6F">
        <w:rPr>
          <w:rFonts w:ascii="Times New Roman" w:eastAsia="Times New Roman" w:hAnsi="Times New Roman"/>
          <w:color w:val="242424"/>
          <w:sz w:val="29"/>
          <w:szCs w:val="29"/>
        </w:rPr>
        <w:t>ы</w:t>
      </w:r>
      <w:r w:rsidRPr="001F273D">
        <w:rPr>
          <w:rFonts w:ascii="Times New Roman" w:eastAsia="Times New Roman" w:hAnsi="Times New Roman"/>
          <w:color w:val="242424"/>
          <w:sz w:val="29"/>
          <w:szCs w:val="29"/>
        </w:rPr>
        <w:t> ПУ-3 </w:t>
      </w:r>
      <w:r w:rsidR="00DF1FB6" w:rsidRPr="003B0C6F">
        <w:rPr>
          <w:rFonts w:ascii="Times New Roman" w:eastAsia="Times New Roman" w:hAnsi="Times New Roman"/>
          <w:color w:val="242424"/>
          <w:sz w:val="29"/>
          <w:szCs w:val="29"/>
        </w:rPr>
        <w:t>з</w:t>
      </w:r>
      <w:r w:rsidRPr="003B0C6F">
        <w:rPr>
          <w:rFonts w:ascii="Times New Roman" w:eastAsia="Times New Roman" w:hAnsi="Times New Roman"/>
          <w:color w:val="242424"/>
          <w:sz w:val="29"/>
          <w:szCs w:val="29"/>
        </w:rPr>
        <w:t>а 2023г. - </w:t>
      </w:r>
      <w:r w:rsidRPr="001F273D">
        <w:rPr>
          <w:rFonts w:ascii="Times New Roman" w:eastAsia="Times New Roman" w:hAnsi="Times New Roman"/>
          <w:color w:val="242424"/>
          <w:sz w:val="29"/>
          <w:szCs w:val="29"/>
        </w:rPr>
        <w:t>не позднее 31.01.2024</w:t>
      </w:r>
      <w:r w:rsidR="00DF1FB6" w:rsidRPr="003B0C6F">
        <w:rPr>
          <w:rFonts w:ascii="Times New Roman" w:eastAsia="Times New Roman" w:hAnsi="Times New Roman"/>
          <w:color w:val="242424"/>
          <w:sz w:val="29"/>
          <w:szCs w:val="29"/>
        </w:rPr>
        <w:t>.</w:t>
      </w:r>
    </w:p>
    <w:p w:rsidR="00BD3847" w:rsidRPr="001F273D" w:rsidRDefault="00DF1FB6" w:rsidP="00DF1F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242424"/>
          <w:sz w:val="29"/>
          <w:szCs w:val="29"/>
        </w:rPr>
      </w:pPr>
      <w:r w:rsidRPr="003B0C6F">
        <w:rPr>
          <w:rFonts w:ascii="Times New Roman" w:eastAsia="Times New Roman" w:hAnsi="Times New Roman"/>
          <w:color w:val="242424"/>
          <w:sz w:val="29"/>
          <w:szCs w:val="29"/>
        </w:rPr>
        <w:t>Срок представления п</w:t>
      </w:r>
      <w:r w:rsidR="00BD3847" w:rsidRPr="001F273D">
        <w:rPr>
          <w:rFonts w:ascii="Times New Roman" w:eastAsia="Times New Roman" w:hAnsi="Times New Roman"/>
          <w:color w:val="242424"/>
          <w:sz w:val="29"/>
          <w:szCs w:val="29"/>
        </w:rPr>
        <w:t>ояснительн</w:t>
      </w:r>
      <w:r w:rsidRPr="003B0C6F">
        <w:rPr>
          <w:rFonts w:ascii="Times New Roman" w:eastAsia="Times New Roman" w:hAnsi="Times New Roman"/>
          <w:color w:val="242424"/>
          <w:sz w:val="29"/>
          <w:szCs w:val="29"/>
        </w:rPr>
        <w:t>ой</w:t>
      </w:r>
      <w:r w:rsidR="00BD3847" w:rsidRPr="001F273D">
        <w:rPr>
          <w:rFonts w:ascii="Times New Roman" w:eastAsia="Times New Roman" w:hAnsi="Times New Roman"/>
          <w:color w:val="242424"/>
          <w:sz w:val="29"/>
          <w:szCs w:val="29"/>
        </w:rPr>
        <w:t xml:space="preserve"> записки к форм</w:t>
      </w:r>
      <w:r w:rsidRPr="003B0C6F">
        <w:rPr>
          <w:rFonts w:ascii="Times New Roman" w:eastAsia="Times New Roman" w:hAnsi="Times New Roman"/>
          <w:color w:val="242424"/>
          <w:sz w:val="29"/>
          <w:szCs w:val="29"/>
        </w:rPr>
        <w:t>ам</w:t>
      </w:r>
      <w:r w:rsidR="00BD3847" w:rsidRPr="001F273D">
        <w:rPr>
          <w:rFonts w:ascii="Times New Roman" w:eastAsia="Times New Roman" w:hAnsi="Times New Roman"/>
          <w:color w:val="242424"/>
          <w:sz w:val="29"/>
          <w:szCs w:val="29"/>
        </w:rPr>
        <w:t xml:space="preserve"> ПУ-3 </w:t>
      </w:r>
      <w:r w:rsidR="00BD3847" w:rsidRPr="003B0C6F">
        <w:rPr>
          <w:rFonts w:ascii="Times New Roman" w:eastAsia="Times New Roman" w:hAnsi="Times New Roman"/>
          <w:color w:val="242424"/>
          <w:sz w:val="29"/>
          <w:szCs w:val="29"/>
        </w:rPr>
        <w:t>-</w:t>
      </w:r>
      <w:r w:rsidR="00BD3847" w:rsidRPr="001F273D">
        <w:rPr>
          <w:rFonts w:ascii="Times New Roman" w:eastAsia="Times New Roman" w:hAnsi="Times New Roman"/>
          <w:color w:val="242424"/>
          <w:sz w:val="29"/>
          <w:szCs w:val="29"/>
        </w:rPr>
        <w:t xml:space="preserve"> до </w:t>
      </w:r>
      <w:r w:rsidRPr="003B0C6F">
        <w:rPr>
          <w:rFonts w:ascii="Times New Roman" w:eastAsia="Times New Roman" w:hAnsi="Times New Roman"/>
          <w:color w:val="242424"/>
          <w:sz w:val="29"/>
          <w:szCs w:val="29"/>
        </w:rPr>
        <w:t>01.03.2024.</w:t>
      </w:r>
    </w:p>
    <w:p w:rsidR="0085289C" w:rsidRDefault="006C512D" w:rsidP="0085289C">
      <w:pPr>
        <w:pStyle w:val="a6"/>
        <w:ind w:firstLine="567"/>
        <w:jc w:val="both"/>
        <w:rPr>
          <w:rFonts w:ascii="Times New Roman" w:hAnsi="Times New Roman"/>
          <w:sz w:val="16"/>
          <w:szCs w:val="16"/>
        </w:rPr>
      </w:pPr>
      <w:r w:rsidRPr="003B0C6F">
        <w:rPr>
          <w:rFonts w:ascii="Times New Roman" w:hAnsi="Times New Roman"/>
          <w:sz w:val="29"/>
          <w:szCs w:val="29"/>
        </w:rPr>
        <w:t>По возникающим вопросам</w:t>
      </w:r>
      <w:r w:rsidR="00BD3847" w:rsidRPr="003B0C6F">
        <w:rPr>
          <w:rFonts w:ascii="Times New Roman" w:hAnsi="Times New Roman"/>
          <w:sz w:val="29"/>
          <w:szCs w:val="29"/>
        </w:rPr>
        <w:t xml:space="preserve"> </w:t>
      </w:r>
      <w:r w:rsidRPr="003B0C6F">
        <w:rPr>
          <w:rFonts w:ascii="Times New Roman" w:hAnsi="Times New Roman"/>
          <w:sz w:val="29"/>
          <w:szCs w:val="29"/>
        </w:rPr>
        <w:t xml:space="preserve">обращаться в </w:t>
      </w:r>
      <w:r w:rsidR="00086366">
        <w:rPr>
          <w:rFonts w:ascii="Times New Roman" w:hAnsi="Times New Roman"/>
          <w:sz w:val="29"/>
          <w:szCs w:val="29"/>
        </w:rPr>
        <w:t>районный о</w:t>
      </w:r>
      <w:bookmarkStart w:id="0" w:name="_GoBack"/>
      <w:bookmarkEnd w:id="0"/>
      <w:r w:rsidR="00086366">
        <w:rPr>
          <w:rFonts w:ascii="Times New Roman" w:hAnsi="Times New Roman"/>
          <w:sz w:val="29"/>
          <w:szCs w:val="29"/>
        </w:rPr>
        <w:t>тдел, тел. 71-863, 71-853, 71-858</w:t>
      </w:r>
      <w:r w:rsidR="00E13B09">
        <w:rPr>
          <w:rFonts w:ascii="Times New Roman" w:hAnsi="Times New Roman"/>
          <w:sz w:val="29"/>
          <w:szCs w:val="29"/>
          <w:u w:val="single"/>
        </w:rPr>
        <w:t>.</w:t>
      </w:r>
    </w:p>
    <w:p w:rsidR="003B0C6F" w:rsidRPr="003B0C6F" w:rsidRDefault="003B0C6F" w:rsidP="003B0C6F">
      <w:pPr>
        <w:pStyle w:val="a6"/>
        <w:ind w:firstLine="567"/>
        <w:jc w:val="both"/>
        <w:rPr>
          <w:rFonts w:ascii="Times New Roman" w:hAnsi="Times New Roman"/>
          <w:sz w:val="16"/>
          <w:szCs w:val="16"/>
        </w:rPr>
      </w:pPr>
    </w:p>
    <w:sectPr w:rsidR="003B0C6F" w:rsidRPr="003B0C6F" w:rsidSect="003B0C6F">
      <w:headerReference w:type="default" r:id="rId7"/>
      <w:footerReference w:type="default" r:id="rId8"/>
      <w:pgSz w:w="11905" w:h="16837"/>
      <w:pgMar w:top="142" w:right="565" w:bottom="0" w:left="1276" w:header="153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34D" w:rsidRDefault="0090334D">
      <w:pPr>
        <w:spacing w:after="0" w:line="240" w:lineRule="auto"/>
      </w:pPr>
      <w:r>
        <w:separator/>
      </w:r>
    </w:p>
  </w:endnote>
  <w:endnote w:type="continuationSeparator" w:id="0">
    <w:p w:rsidR="0090334D" w:rsidRDefault="00903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949" w:rsidRDefault="00086366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34D" w:rsidRDefault="0090334D">
      <w:pPr>
        <w:spacing w:after="0" w:line="240" w:lineRule="auto"/>
      </w:pPr>
      <w:r>
        <w:separator/>
      </w:r>
    </w:p>
  </w:footnote>
  <w:footnote w:type="continuationSeparator" w:id="0">
    <w:p w:rsidR="0090334D" w:rsidRDefault="00903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949" w:rsidRDefault="00086366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AF3"/>
    <w:rsid w:val="00086366"/>
    <w:rsid w:val="00130B88"/>
    <w:rsid w:val="00162AE1"/>
    <w:rsid w:val="001A50EE"/>
    <w:rsid w:val="001C20F3"/>
    <w:rsid w:val="001F273D"/>
    <w:rsid w:val="00207CE7"/>
    <w:rsid w:val="002D1498"/>
    <w:rsid w:val="003B0C6F"/>
    <w:rsid w:val="00495D98"/>
    <w:rsid w:val="004B4159"/>
    <w:rsid w:val="004D01E2"/>
    <w:rsid w:val="004E71FE"/>
    <w:rsid w:val="0054420B"/>
    <w:rsid w:val="005876E1"/>
    <w:rsid w:val="005B5DC2"/>
    <w:rsid w:val="005F2C7D"/>
    <w:rsid w:val="005F6E4D"/>
    <w:rsid w:val="006114D6"/>
    <w:rsid w:val="006252B9"/>
    <w:rsid w:val="006476E7"/>
    <w:rsid w:val="006524D2"/>
    <w:rsid w:val="00665E6F"/>
    <w:rsid w:val="00674AF3"/>
    <w:rsid w:val="006802F9"/>
    <w:rsid w:val="006C512D"/>
    <w:rsid w:val="007E0250"/>
    <w:rsid w:val="0085289C"/>
    <w:rsid w:val="008944B8"/>
    <w:rsid w:val="008A4B96"/>
    <w:rsid w:val="008C6D03"/>
    <w:rsid w:val="0090334D"/>
    <w:rsid w:val="00953904"/>
    <w:rsid w:val="009920AC"/>
    <w:rsid w:val="009B0A6C"/>
    <w:rsid w:val="009B24CB"/>
    <w:rsid w:val="009C3EA8"/>
    <w:rsid w:val="00A14A83"/>
    <w:rsid w:val="00B30476"/>
    <w:rsid w:val="00BD3847"/>
    <w:rsid w:val="00BD4560"/>
    <w:rsid w:val="00DF1FB6"/>
    <w:rsid w:val="00E13B09"/>
    <w:rsid w:val="00E26C8D"/>
    <w:rsid w:val="00EB0C3B"/>
    <w:rsid w:val="00ED4486"/>
    <w:rsid w:val="00F80E4D"/>
    <w:rsid w:val="00FC3CA9"/>
    <w:rsid w:val="00FD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1F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l-text-alignjustify">
    <w:name w:val="il-text-align_justify"/>
    <w:basedOn w:val="a"/>
    <w:rsid w:val="006114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word-wrapper">
    <w:name w:val="word-wrapper"/>
    <w:basedOn w:val="a0"/>
    <w:rsid w:val="006114D6"/>
  </w:style>
  <w:style w:type="character" w:customStyle="1" w:styleId="fake-non-breaking-space">
    <w:name w:val="fake-non-breaking-space"/>
    <w:basedOn w:val="a0"/>
    <w:rsid w:val="006114D6"/>
  </w:style>
  <w:style w:type="character" w:styleId="a3">
    <w:name w:val="Hyperlink"/>
    <w:basedOn w:val="a0"/>
    <w:uiPriority w:val="99"/>
    <w:unhideWhenUsed/>
    <w:rsid w:val="006114D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E0250"/>
    <w:rPr>
      <w:color w:val="800080" w:themeColor="followedHyperlink"/>
      <w:u w:val="single"/>
    </w:rPr>
  </w:style>
  <w:style w:type="paragraph" w:customStyle="1" w:styleId="a5">
    <w:name w:val="Знак Знак Знак"/>
    <w:basedOn w:val="a"/>
    <w:autoRedefine/>
    <w:rsid w:val="009920AC"/>
    <w:pPr>
      <w:spacing w:after="160" w:line="240" w:lineRule="exact"/>
      <w:ind w:left="360"/>
    </w:pPr>
    <w:rPr>
      <w:rFonts w:ascii="Times New Roman" w:eastAsia="Times New Roman" w:hAnsi="Times New Roman"/>
      <w:sz w:val="28"/>
      <w:szCs w:val="28"/>
      <w:lang w:val="en-US" w:eastAsia="en-US"/>
    </w:rPr>
  </w:style>
  <w:style w:type="paragraph" w:styleId="a6">
    <w:name w:val="No Spacing"/>
    <w:uiPriority w:val="1"/>
    <w:rsid w:val="009920A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-normal">
    <w:name w:val="p-normal"/>
    <w:basedOn w:val="a"/>
    <w:rsid w:val="00EB0C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-normal">
    <w:name w:val="h-normal"/>
    <w:basedOn w:val="a0"/>
    <w:rsid w:val="00EB0C3B"/>
  </w:style>
  <w:style w:type="table" w:styleId="a7">
    <w:name w:val="Table Grid"/>
    <w:basedOn w:val="a1"/>
    <w:uiPriority w:val="59"/>
    <w:rsid w:val="00DF1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B0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B0C6F"/>
    <w:rPr>
      <w:rFonts w:eastAsiaTheme="minorEastAsia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3B0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B0C6F"/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1F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l-text-alignjustify">
    <w:name w:val="il-text-align_justify"/>
    <w:basedOn w:val="a"/>
    <w:rsid w:val="006114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word-wrapper">
    <w:name w:val="word-wrapper"/>
    <w:basedOn w:val="a0"/>
    <w:rsid w:val="006114D6"/>
  </w:style>
  <w:style w:type="character" w:customStyle="1" w:styleId="fake-non-breaking-space">
    <w:name w:val="fake-non-breaking-space"/>
    <w:basedOn w:val="a0"/>
    <w:rsid w:val="006114D6"/>
  </w:style>
  <w:style w:type="character" w:styleId="a3">
    <w:name w:val="Hyperlink"/>
    <w:basedOn w:val="a0"/>
    <w:uiPriority w:val="99"/>
    <w:unhideWhenUsed/>
    <w:rsid w:val="006114D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E0250"/>
    <w:rPr>
      <w:color w:val="800080" w:themeColor="followedHyperlink"/>
      <w:u w:val="single"/>
    </w:rPr>
  </w:style>
  <w:style w:type="paragraph" w:customStyle="1" w:styleId="a5">
    <w:name w:val="Знак Знак Знак"/>
    <w:basedOn w:val="a"/>
    <w:autoRedefine/>
    <w:rsid w:val="009920AC"/>
    <w:pPr>
      <w:spacing w:after="160" w:line="240" w:lineRule="exact"/>
      <w:ind w:left="360"/>
    </w:pPr>
    <w:rPr>
      <w:rFonts w:ascii="Times New Roman" w:eastAsia="Times New Roman" w:hAnsi="Times New Roman"/>
      <w:sz w:val="28"/>
      <w:szCs w:val="28"/>
      <w:lang w:val="en-US" w:eastAsia="en-US"/>
    </w:rPr>
  </w:style>
  <w:style w:type="paragraph" w:styleId="a6">
    <w:name w:val="No Spacing"/>
    <w:uiPriority w:val="1"/>
    <w:rsid w:val="009920A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-normal">
    <w:name w:val="p-normal"/>
    <w:basedOn w:val="a"/>
    <w:rsid w:val="00EB0C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-normal">
    <w:name w:val="h-normal"/>
    <w:basedOn w:val="a0"/>
    <w:rsid w:val="00EB0C3B"/>
  </w:style>
  <w:style w:type="table" w:styleId="a7">
    <w:name w:val="Table Grid"/>
    <w:basedOn w:val="a1"/>
    <w:uiPriority w:val="59"/>
    <w:rsid w:val="00DF1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B0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B0C6F"/>
    <w:rPr>
      <w:rFonts w:eastAsiaTheme="minorEastAsia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3B0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B0C6F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5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Полонникова Елена Николаевна</dc:creator>
  <cp:lastModifiedBy>Лавриненко Татьяна Анатольевна</cp:lastModifiedBy>
  <cp:revision>9</cp:revision>
  <cp:lastPrinted>2024-01-19T09:04:00Z</cp:lastPrinted>
  <dcterms:created xsi:type="dcterms:W3CDTF">2023-09-20T12:09:00Z</dcterms:created>
  <dcterms:modified xsi:type="dcterms:W3CDTF">2024-01-26T07:54:00Z</dcterms:modified>
</cp:coreProperties>
</file>