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21F7">
      <w:pPr>
        <w:pStyle w:val="newncpi0"/>
        <w:jc w:val="center"/>
        <w:divId w:val="1309358650"/>
      </w:pPr>
      <w:bookmarkStart w:id="0" w:name="_GoBack"/>
      <w:bookmarkEnd w:id="0"/>
      <w:r>
        <w:t> </w:t>
      </w:r>
    </w:p>
    <w:p w:rsidR="00000000" w:rsidRDefault="00E321F7">
      <w:pPr>
        <w:pStyle w:val="newncpi0"/>
        <w:jc w:val="center"/>
        <w:divId w:val="1309358650"/>
      </w:pPr>
      <w:bookmarkStart w:id="1" w:name="a6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321F7">
      <w:pPr>
        <w:pStyle w:val="newncpi"/>
        <w:ind w:firstLine="0"/>
        <w:jc w:val="center"/>
        <w:divId w:val="1309358650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000000" w:rsidRDefault="00E321F7">
      <w:pPr>
        <w:pStyle w:val="title"/>
        <w:divId w:val="1309358650"/>
      </w:pPr>
      <w:r>
        <w:rPr>
          <w:color w:val="000080"/>
        </w:rPr>
        <w:t xml:space="preserve">О некоторых мерах по реализации </w:t>
      </w:r>
      <w:hyperlink r:id="rId4" w:anchor="a1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19 января 2012 г. № 41</w:t>
      </w:r>
    </w:p>
    <w:p w:rsidR="00000000" w:rsidRDefault="00E321F7">
      <w:pPr>
        <w:pStyle w:val="changei"/>
        <w:divId w:val="1309358650"/>
      </w:pPr>
      <w:r>
        <w:t>Изменения и дополнения:</w:t>
      </w:r>
    </w:p>
    <w:p w:rsidR="00000000" w:rsidRDefault="00E321F7">
      <w:pPr>
        <w:pStyle w:val="changeadd"/>
        <w:divId w:val="130935865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сентября 2012 г. № 844 (Национальный правовой Интернет-портал Республики Беларусь, 15.09.2012, 5/36224);</w:t>
      </w:r>
    </w:p>
    <w:p w:rsidR="00000000" w:rsidRDefault="00E321F7">
      <w:pPr>
        <w:pStyle w:val="changeadd"/>
        <w:divId w:val="130935865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 356 (Национальный правовой Интернет-портал Республики Беларусь, 29.05.2013, 5/37295);</w:t>
      </w:r>
    </w:p>
    <w:p w:rsidR="00000000" w:rsidRDefault="00E321F7">
      <w:pPr>
        <w:pStyle w:val="changeadd"/>
        <w:divId w:val="130935865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</w:t>
      </w:r>
      <w:r>
        <w:t xml:space="preserve"> Беларусь от 28 июня 2013 г. № 569 (Национальный правовой Интернет-портал Республики Беларусь, 10.07.2013, 5/37507);</w:t>
      </w:r>
    </w:p>
    <w:p w:rsidR="00000000" w:rsidRDefault="00E321F7">
      <w:pPr>
        <w:pStyle w:val="changeadd"/>
        <w:divId w:val="130935865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</w:t>
      </w:r>
      <w:r>
        <w:t>ьный правовой Интернет-портал Республики Беларусь, 07.09.2013, 5/37742);</w:t>
      </w:r>
    </w:p>
    <w:p w:rsidR="00000000" w:rsidRDefault="00E321F7">
      <w:pPr>
        <w:pStyle w:val="changeadd"/>
        <w:divId w:val="1309358650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декабря 2013 г. № 1135 (Национальный правовой Интернет-портал Республики Бе</w:t>
      </w:r>
      <w:r>
        <w:t>ларусь, 28.12.2013, 5/38215);</w:t>
      </w:r>
    </w:p>
    <w:p w:rsidR="00000000" w:rsidRDefault="00E321F7">
      <w:pPr>
        <w:pStyle w:val="changeadd"/>
        <w:divId w:val="1309358650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 (Национальный правовой Интернет-портал Республики Беларусь, 05.03.2014, 5/38492);</w:t>
      </w:r>
    </w:p>
    <w:p w:rsidR="00000000" w:rsidRDefault="00E321F7">
      <w:pPr>
        <w:pStyle w:val="changeadd"/>
        <w:divId w:val="1309358650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августа 2014 г. № 794 (Национальный правовой Интернет-портал Республики Беларусь, 20.08.2014, 5/39276);</w:t>
      </w:r>
    </w:p>
    <w:p w:rsidR="00000000" w:rsidRDefault="00E321F7">
      <w:pPr>
        <w:pStyle w:val="changeadd"/>
        <w:divId w:val="1309358650"/>
      </w:pPr>
      <w:hyperlink r:id="rId12" w:anchor="a1" w:tooltip="-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3 июня 2015 г. № 461 (Национальный правовой Интернет-портал Республики Беларусь, 12.06.2015, 5/40640);</w:t>
      </w:r>
    </w:p>
    <w:p w:rsidR="00000000" w:rsidRDefault="00E321F7">
      <w:pPr>
        <w:pStyle w:val="changeadd"/>
        <w:divId w:val="1309358650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</w:t>
      </w:r>
      <w:r>
        <w:t>5 апреля 2016 г. № 334 (Национальный правовой Интернет-портал Республики Беларусь, 03.05.2016, 5/42014);</w:t>
      </w:r>
    </w:p>
    <w:p w:rsidR="00000000" w:rsidRDefault="00E321F7">
      <w:pPr>
        <w:pStyle w:val="changeadd"/>
        <w:divId w:val="1309358650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апреля 2017 г. № 254 (Национальный правовой </w:t>
      </w:r>
      <w:r>
        <w:t>Интернет-портал Республики Беларусь, 08.04.2017, 5/43553);</w:t>
      </w:r>
    </w:p>
    <w:p w:rsidR="00000000" w:rsidRDefault="00E321F7">
      <w:pPr>
        <w:pStyle w:val="changeadd"/>
        <w:divId w:val="1309358650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августа 2017 г. № 576 (Национальный правовой Интернет-портал Республики Беларусь, 05.08.20</w:t>
      </w:r>
      <w:r>
        <w:t>17, 5/44020);</w:t>
      </w:r>
    </w:p>
    <w:p w:rsidR="00000000" w:rsidRDefault="00E321F7">
      <w:pPr>
        <w:pStyle w:val="changeadd"/>
        <w:divId w:val="1309358650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октября 2017 г. № 747 (Национальный правовой Интернет-портал Республики Беларусь, 07.10.2017, 5/44266);</w:t>
      </w:r>
    </w:p>
    <w:p w:rsidR="00000000" w:rsidRDefault="00E321F7">
      <w:pPr>
        <w:pStyle w:val="changeadd"/>
        <w:divId w:val="1309358650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декабря 2017 г. № 952 (Национальный правовой Интернет-портал Республики Беларусь, 20.12.2017, 5/44553);</w:t>
      </w:r>
    </w:p>
    <w:p w:rsidR="00000000" w:rsidRDefault="00E321F7">
      <w:pPr>
        <w:pStyle w:val="changeadd"/>
        <w:divId w:val="1309358650"/>
      </w:pPr>
      <w:hyperlink r:id="rId1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 5 августа 2019 г. № 515 (Национальный правовой Интернет-портал Республики Беларусь, 09.08.2019, 5/46844);</w:t>
      </w:r>
    </w:p>
    <w:p w:rsidR="00000000" w:rsidRDefault="00E321F7">
      <w:pPr>
        <w:pStyle w:val="changeadd"/>
        <w:divId w:val="1309358650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</w:t>
      </w:r>
      <w:r>
        <w:t>г. № 50 (Национальный правовой Интернет-портал Республики Беларусь, 07.02.2020, 5/47762)</w:t>
      </w:r>
    </w:p>
    <w:p w:rsidR="00000000" w:rsidRDefault="00E321F7">
      <w:pPr>
        <w:pStyle w:val="newncpi"/>
        <w:divId w:val="1309358650"/>
      </w:pPr>
      <w:r>
        <w:t> </w:t>
      </w:r>
    </w:p>
    <w:p w:rsidR="00000000" w:rsidRDefault="00E321F7">
      <w:pPr>
        <w:pStyle w:val="preamble"/>
        <w:divId w:val="1309358650"/>
      </w:pPr>
      <w:r>
        <w:t xml:space="preserve">В соответствии с пунктами </w:t>
      </w:r>
      <w:hyperlink r:id="rId20" w:anchor="a47" w:tooltip="+" w:history="1">
        <w:r>
          <w:rPr>
            <w:rStyle w:val="a3"/>
          </w:rPr>
          <w:t>9</w:t>
        </w:r>
      </w:hyperlink>
      <w:r>
        <w:t xml:space="preserve">, 10 и </w:t>
      </w:r>
      <w:hyperlink r:id="rId21" w:anchor="a48" w:tooltip="+" w:history="1">
        <w:r>
          <w:rPr>
            <w:rStyle w:val="a3"/>
          </w:rPr>
          <w:t>19</w:t>
        </w:r>
      </w:hyperlink>
      <w:r>
        <w:t xml:space="preserve"> Указа Президента Респу</w:t>
      </w:r>
      <w:r>
        <w:t>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000000" w:rsidRDefault="00E321F7">
      <w:pPr>
        <w:pStyle w:val="point"/>
        <w:divId w:val="1309358650"/>
      </w:pPr>
      <w:r>
        <w:t>1. Утвердить:</w:t>
      </w:r>
    </w:p>
    <w:p w:rsidR="00000000" w:rsidRDefault="00E321F7">
      <w:pPr>
        <w:pStyle w:val="newncpi"/>
        <w:divId w:val="1309358650"/>
      </w:pPr>
      <w:hyperlink w:anchor="a26" w:tooltip="+" w:history="1">
        <w:r>
          <w:rPr>
            <w:rStyle w:val="a3"/>
          </w:rPr>
          <w:t>Положение</w:t>
        </w:r>
      </w:hyperlink>
      <w:r>
        <w:t xml:space="preserve"> о порядке учета доходов и расчета среднедушевого дохода семьи</w:t>
      </w:r>
      <w:r>
        <w:t xml:space="preserve"> (гражданина) для предоставления государственной адресной социальной помощи (прилагается);</w:t>
      </w:r>
    </w:p>
    <w:p w:rsidR="00000000" w:rsidRDefault="00E321F7">
      <w:pPr>
        <w:pStyle w:val="newncpi"/>
        <w:divId w:val="1309358650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порядке оказания материальной помощи на проезд нуждающимся учащимся и студентам государственных учреждений профессиональн</w:t>
      </w:r>
      <w:r>
        <w:t>о-технического, среднего специального и высшего образования (прилагается).</w:t>
      </w:r>
    </w:p>
    <w:p w:rsidR="00000000" w:rsidRDefault="00E321F7">
      <w:pPr>
        <w:pStyle w:val="point"/>
        <w:divId w:val="1309358650"/>
      </w:pPr>
      <w:r>
        <w:t xml:space="preserve">2. Признать утратившими силу постановления Совета Министров Республики Беларусь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E321F7">
      <w:pPr>
        <w:pStyle w:val="point"/>
        <w:divId w:val="1309358650"/>
      </w:pPr>
      <w:r>
        <w:t>3. </w:t>
      </w:r>
      <w:r>
        <w:t>Настоящее постановление вступает в силу с 1 апреля 2012 г.</w:t>
      </w:r>
    </w:p>
    <w:p w:rsidR="00000000" w:rsidRDefault="00E321F7">
      <w:pPr>
        <w:pStyle w:val="newncpi"/>
        <w:divId w:val="130935865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3093586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21F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21F7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E321F7">
      <w:pPr>
        <w:pStyle w:val="newncpi"/>
        <w:divId w:val="13093586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00000">
        <w:trPr>
          <w:divId w:val="130935865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21F7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21F7">
            <w:pPr>
              <w:pStyle w:val="capu1"/>
            </w:pPr>
            <w:r>
              <w:t>УТВЕРЖДЕНО</w:t>
            </w:r>
          </w:p>
          <w:p w:rsidR="00000000" w:rsidRDefault="00E321F7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>Со</w:t>
            </w:r>
            <w:r>
              <w:t xml:space="preserve">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000000" w:rsidRDefault="00E321F7">
      <w:pPr>
        <w:pStyle w:val="titleu"/>
        <w:divId w:val="1309358650"/>
      </w:pPr>
      <w:bookmarkStart w:id="2" w:name="a26"/>
      <w:bookmarkEnd w:id="2"/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000000" w:rsidRDefault="00E321F7">
      <w:pPr>
        <w:pStyle w:val="point"/>
        <w:divId w:val="1309358650"/>
      </w:pPr>
      <w:r>
        <w:t xml:space="preserve">1. Настоящим Положением устанавливается порядок учета </w:t>
      </w:r>
      <w:r>
        <w:t xml:space="preserve">доходов и расчета среднедушевого дохода семьи (гражданина) для предоставления государственной адресной социальной помощи в соответствии с </w:t>
      </w:r>
      <w:hyperlink r:id="rId22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19 января 2012 г. № 41.</w:t>
      </w:r>
    </w:p>
    <w:p w:rsidR="00000000" w:rsidRDefault="00E321F7">
      <w:pPr>
        <w:pStyle w:val="point"/>
        <w:divId w:val="1309358650"/>
      </w:pPr>
      <w:r>
        <w:t>2.</w:t>
      </w:r>
      <w:r>
        <w:t xml:space="preserve">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</w:t>
      </w:r>
      <w:r>
        <w:t>жизни.</w:t>
      </w:r>
    </w:p>
    <w:p w:rsidR="00000000" w:rsidRDefault="00E321F7">
      <w:pPr>
        <w:pStyle w:val="point"/>
        <w:divId w:val="1309358650"/>
      </w:pPr>
      <w:r>
        <w:t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</w:t>
      </w:r>
      <w:r>
        <w:t xml:space="preserve">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</w:t>
      </w:r>
      <w:hyperlink w:anchor="a27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000000" w:rsidRDefault="00E321F7">
      <w:pPr>
        <w:pStyle w:val="newncpi"/>
        <w:divId w:val="1309358650"/>
      </w:pPr>
      <w:bookmarkStart w:id="3" w:name="a27"/>
      <w:bookmarkEnd w:id="3"/>
      <w:r>
        <w:t>Для предоставления еже</w:t>
      </w:r>
      <w:r>
        <w:t xml:space="preserve">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</w:t>
      </w:r>
      <w:r>
        <w:t xml:space="preserve"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</w:r>
      <w:r>
        <w:t>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000000" w:rsidRDefault="00E321F7">
      <w:pPr>
        <w:pStyle w:val="newncpi"/>
        <w:divId w:val="1309358650"/>
      </w:pPr>
      <w:r>
        <w:t>Для обеспечения продуктами питания детей первых двух лет жизни среднедушевой доход семьи, в которой трудоспособный отец (т</w:t>
      </w:r>
      <w:r>
        <w:t xml:space="preserve">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</w:t>
      </w:r>
      <w:r>
        <w:lastRenderedPageBreak/>
        <w:t>организации, прекращением деятельности индивидуального предпринимателя, нотариуса, осущ</w:t>
      </w:r>
      <w:r>
        <w:t>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</w:t>
      </w:r>
      <w:r>
        <w:t>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000000" w:rsidRDefault="00E321F7">
      <w:pPr>
        <w:pStyle w:val="point"/>
        <w:divId w:val="1309358650"/>
      </w:pPr>
      <w:bookmarkStart w:id="4" w:name="a38"/>
      <w:bookmarkEnd w:id="4"/>
      <w:r>
        <w:t xml:space="preserve">4. Для семьи среднедушевой доход определяется путем деления суммы доходов всех членов семьи на 12 месяцев (3 месяца) (далее – </w:t>
      </w:r>
      <w:r>
        <w:t>расчетный период) и последующего деления на количество членов семьи, включенных в ее состав.</w:t>
      </w:r>
    </w:p>
    <w:p w:rsidR="00000000" w:rsidRDefault="00E321F7">
      <w:pPr>
        <w:pStyle w:val="newncpi"/>
        <w:divId w:val="1309358650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000000" w:rsidRDefault="00E321F7">
      <w:pPr>
        <w:pStyle w:val="point"/>
        <w:divId w:val="1309358650"/>
      </w:pPr>
      <w:r>
        <w:t>5. </w:t>
      </w:r>
      <w:r>
        <w:t>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</w:t>
      </w:r>
      <w:r>
        <w:t>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000000" w:rsidRDefault="00E321F7">
      <w:pPr>
        <w:pStyle w:val="newncpi"/>
        <w:divId w:val="1309358650"/>
      </w:pPr>
      <w:r>
        <w:t>К начисленным выплатам относятся заработная плата, включая стимулирующие и компенсирующие выплаты, предусмотренные си</w:t>
      </w:r>
      <w:r>
        <w:t xml:space="preserve">стемой оплаты труда, а также доходы, выплата которых гарантирована законодательством. Иные доходы, указанные в </w:t>
      </w:r>
      <w:hyperlink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Положения, включаются в среднедушевой доход семьи (гражданина) как полученные.</w:t>
      </w:r>
    </w:p>
    <w:p w:rsidR="00000000" w:rsidRDefault="00E321F7">
      <w:pPr>
        <w:pStyle w:val="newncpi"/>
        <w:divId w:val="1309358650"/>
      </w:pPr>
      <w:r>
        <w:t>При этом учит</w:t>
      </w:r>
      <w:r>
        <w:t>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000000" w:rsidRDefault="00E321F7">
      <w:pPr>
        <w:pStyle w:val="point"/>
        <w:divId w:val="1309358650"/>
      </w:pPr>
      <w:r>
        <w:t>6. При расчете среднедушевого дохода семьи ее состав определяется на дату подачи заявления.</w:t>
      </w:r>
    </w:p>
    <w:p w:rsidR="00000000" w:rsidRDefault="00E321F7">
      <w:pPr>
        <w:pStyle w:val="newncpi"/>
        <w:divId w:val="1309358650"/>
      </w:pPr>
      <w:r>
        <w:t>Для предоставлени</w:t>
      </w:r>
      <w:r>
        <w:t>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</w:t>
      </w:r>
      <w:r>
        <w:t>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000000" w:rsidRDefault="00E321F7">
      <w:pPr>
        <w:pStyle w:val="newncpi"/>
        <w:divId w:val="1309358650"/>
      </w:pPr>
      <w:r>
        <w:t>Для обеспечения продукта</w:t>
      </w:r>
      <w:r>
        <w:t>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</w:t>
      </w:r>
      <w:r>
        <w:t>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</w:t>
      </w:r>
      <w:r>
        <w:t xml:space="preserve"> обеспечения, в составе семьи опекуна не учитываются.</w:t>
      </w:r>
    </w:p>
    <w:p w:rsidR="00000000" w:rsidRDefault="00E321F7">
      <w:pPr>
        <w:pStyle w:val="point"/>
        <w:divId w:val="1309358650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</w:t>
      </w:r>
      <w:r>
        <w:t>лучения.</w:t>
      </w:r>
    </w:p>
    <w:p w:rsidR="00000000" w:rsidRDefault="00E321F7">
      <w:pPr>
        <w:pStyle w:val="point"/>
        <w:divId w:val="1309358650"/>
      </w:pPr>
      <w:bookmarkStart w:id="5" w:name="a39"/>
      <w:bookmarkEnd w:id="5"/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</w:t>
      </w:r>
      <w:r>
        <w:t>ии (объединения), иных удержаний не вычитаются из общей (начисленной) суммы дохода.</w:t>
      </w:r>
    </w:p>
    <w:p w:rsidR="00000000" w:rsidRDefault="00E321F7">
      <w:pPr>
        <w:pStyle w:val="point"/>
        <w:divId w:val="1309358650"/>
      </w:pPr>
      <w:bookmarkStart w:id="6" w:name="a28"/>
      <w:bookmarkEnd w:id="6"/>
      <w:r>
        <w:t>9. В среднедушевой доход семьи (гражданина) включаются:</w:t>
      </w:r>
    </w:p>
    <w:p w:rsidR="00000000" w:rsidRDefault="00E321F7">
      <w:pPr>
        <w:pStyle w:val="underpoint"/>
        <w:divId w:val="1309358650"/>
      </w:pPr>
      <w:r>
        <w:t>9.1. сумма заработной платы в месяце, за который она начислена;</w:t>
      </w:r>
    </w:p>
    <w:p w:rsidR="00000000" w:rsidRDefault="00E321F7">
      <w:pPr>
        <w:pStyle w:val="underpoint"/>
        <w:divId w:val="1309358650"/>
      </w:pPr>
      <w:r>
        <w:lastRenderedPageBreak/>
        <w:t>9.2. суммы среднего заработка работников, сохраняемо</w:t>
      </w:r>
      <w:r>
        <w:t>го за время трудовых и социальных отпусков, а также денежная компенсация за неиспользованный трудовой отпуск;</w:t>
      </w:r>
    </w:p>
    <w:p w:rsidR="00000000" w:rsidRDefault="00E321F7">
      <w:pPr>
        <w:pStyle w:val="underpoint"/>
        <w:divId w:val="1309358650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</w:t>
      </w:r>
      <w:r>
        <w:t>становленных законодательством;</w:t>
      </w:r>
    </w:p>
    <w:p w:rsidR="00000000" w:rsidRDefault="00E321F7">
      <w:pPr>
        <w:pStyle w:val="underpoint"/>
        <w:divId w:val="1309358650"/>
      </w:pPr>
      <w:r>
        <w:t>9.4. стоимость продукции, выдаваемой в качестве натуральной оплаты труда;</w:t>
      </w:r>
    </w:p>
    <w:p w:rsidR="00000000" w:rsidRDefault="00E321F7">
      <w:pPr>
        <w:pStyle w:val="underpoint"/>
        <w:divId w:val="1309358650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000000" w:rsidRDefault="00E321F7">
      <w:pPr>
        <w:pStyle w:val="underpoint"/>
        <w:divId w:val="1309358650"/>
      </w:pPr>
      <w:r>
        <w:t>9.6. денежное до</w:t>
      </w:r>
      <w:r>
        <w:t>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</w:t>
      </w:r>
      <w:r>
        <w:t>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000000" w:rsidRDefault="00E321F7">
      <w:pPr>
        <w:pStyle w:val="underpoint"/>
        <w:divId w:val="1309358650"/>
      </w:pPr>
      <w:r>
        <w:t>9.7. выходное пособие, выплачиваемое в случае прекращения трудового</w:t>
      </w:r>
      <w:r>
        <w:t xml:space="preserve"> </w:t>
      </w:r>
      <w:hyperlink r:id="rId23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</w:t>
      </w:r>
      <w:r>
        <w:t>кращением численности или штата работников;</w:t>
      </w:r>
    </w:p>
    <w:p w:rsidR="00000000" w:rsidRDefault="00E321F7">
      <w:pPr>
        <w:pStyle w:val="underpoint"/>
        <w:divId w:val="1309358650"/>
      </w:pPr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</w:t>
      </w:r>
      <w:r>
        <w:t>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</w:t>
      </w:r>
      <w:r>
        <w:t xml:space="preserve"> </w:t>
      </w:r>
      <w:hyperlink r:id="rId24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связи с ликвидацией организации</w:t>
      </w:r>
      <w:r>
        <w:t>, сокращением численности или штата работников;</w:t>
      </w:r>
    </w:p>
    <w:p w:rsidR="00000000" w:rsidRDefault="00E321F7">
      <w:pPr>
        <w:pStyle w:val="underpoint"/>
        <w:divId w:val="1309358650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000000" w:rsidRDefault="00E321F7">
      <w:pPr>
        <w:pStyle w:val="underpoint"/>
        <w:divId w:val="1309358650"/>
      </w:pPr>
      <w:r>
        <w:t>9.10. доходы, полученные лицами в период отбывания наказания в местах лише</w:t>
      </w:r>
      <w:r>
        <w:t>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000000" w:rsidRDefault="00E321F7">
      <w:pPr>
        <w:pStyle w:val="underpoint"/>
        <w:divId w:val="1309358650"/>
      </w:pPr>
      <w:r>
        <w:t>9.11. все виды стипендий и доплат к ним независимо от источников выплаты;</w:t>
      </w:r>
    </w:p>
    <w:p w:rsidR="00000000" w:rsidRDefault="00E321F7">
      <w:pPr>
        <w:pStyle w:val="underpoint"/>
        <w:divId w:val="1309358650"/>
      </w:pPr>
      <w:r>
        <w:t>9.12. все виды пенсий, в том числ</w:t>
      </w:r>
      <w:r>
        <w:t>е полученных из других государств, с учетом надбавок, доплат и повышений;</w:t>
      </w:r>
    </w:p>
    <w:p w:rsidR="00000000" w:rsidRDefault="00E321F7">
      <w:pPr>
        <w:pStyle w:val="underpoint"/>
        <w:divId w:val="1309358650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</w:t>
      </w:r>
      <w:r>
        <w:t xml:space="preserve">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</w:t>
      </w:r>
      <w:r>
        <w:t>истерством обороны;</w:t>
      </w:r>
    </w:p>
    <w:p w:rsidR="00000000" w:rsidRDefault="00E321F7">
      <w:pPr>
        <w:pStyle w:val="underpoint"/>
        <w:divId w:val="1309358650"/>
      </w:pPr>
      <w:r>
        <w:t>9.14. пособие по безработице;</w:t>
      </w:r>
    </w:p>
    <w:p w:rsidR="00000000" w:rsidRDefault="00E321F7">
      <w:pPr>
        <w:pStyle w:val="underpoint"/>
        <w:divId w:val="1309358650"/>
      </w:pPr>
      <w:r>
        <w:t>9.15. пособие по временной нетрудоспособности;</w:t>
      </w:r>
    </w:p>
    <w:p w:rsidR="00000000" w:rsidRDefault="00E321F7">
      <w:pPr>
        <w:pStyle w:val="underpoint"/>
        <w:divId w:val="1309358650"/>
      </w:pPr>
      <w:r>
        <w:t>9.16. пособие по уходу за инвалидом I группы либо лицом, достигшим 80-летнего возраста;</w:t>
      </w:r>
    </w:p>
    <w:p w:rsidR="00000000" w:rsidRDefault="00E321F7">
      <w:pPr>
        <w:pStyle w:val="underpoint"/>
        <w:divId w:val="1309358650"/>
      </w:pPr>
      <w:r>
        <w:t xml:space="preserve">9.17. пособия, назначенные в соответствии с </w:t>
      </w:r>
      <w:hyperlink r:id="rId2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</w:t>
      </w:r>
      <w:r>
        <w:t xml:space="preserve"> пособия в связи с рождением ребенка;</w:t>
      </w:r>
    </w:p>
    <w:p w:rsidR="00000000" w:rsidRDefault="00E321F7">
      <w:pPr>
        <w:pStyle w:val="underpoint"/>
        <w:divId w:val="1309358650"/>
      </w:pPr>
      <w:r>
        <w:lastRenderedPageBreak/>
        <w:t>9.18. доходы от осуществления нотариальной деятельности;</w:t>
      </w:r>
    </w:p>
    <w:p w:rsidR="00000000" w:rsidRDefault="00E321F7">
      <w:pPr>
        <w:pStyle w:val="underpoint"/>
        <w:divId w:val="1309358650"/>
      </w:pPr>
      <w:r>
        <w:t>9.19. доходы от осуществления адвокатской деятельности;</w:t>
      </w:r>
    </w:p>
    <w:p w:rsidR="00000000" w:rsidRDefault="00E321F7">
      <w:pPr>
        <w:pStyle w:val="underpoint"/>
        <w:divId w:val="1309358650"/>
      </w:pPr>
      <w:r>
        <w:t>9.20. доходы от осуществления предпринимательской деятельности;</w:t>
      </w:r>
    </w:p>
    <w:p w:rsidR="00000000" w:rsidRDefault="00E321F7">
      <w:pPr>
        <w:pStyle w:val="underpoint"/>
        <w:divId w:val="1309358650"/>
      </w:pPr>
      <w:r>
        <w:t>9.21. </w:t>
      </w:r>
      <w:r>
        <w:t>доходы от осуществления ремесленной деятельности;</w:t>
      </w:r>
    </w:p>
    <w:p w:rsidR="00000000" w:rsidRDefault="00E321F7">
      <w:pPr>
        <w:pStyle w:val="underpoint"/>
        <w:divId w:val="1309358650"/>
      </w:pPr>
      <w:r>
        <w:t>9.22. доходы от осуществления деятельности по оказанию услуг в сфере агроэкотуризма;</w:t>
      </w:r>
    </w:p>
    <w:p w:rsidR="00000000" w:rsidRDefault="00E321F7">
      <w:pPr>
        <w:pStyle w:val="underpoint"/>
        <w:divId w:val="1309358650"/>
      </w:pPr>
      <w:r>
        <w:t xml:space="preserve">9.23. доходы от осуществления видов деятельности, указанных в </w:t>
      </w:r>
      <w:hyperlink r:id="rId26" w:anchor="a9276" w:tooltip="+" w:history="1">
        <w:r>
          <w:rPr>
            <w:rStyle w:val="a3"/>
          </w:rPr>
          <w:t>пу</w:t>
        </w:r>
        <w:r>
          <w:rPr>
            <w:rStyle w:val="a3"/>
          </w:rPr>
          <w:t>нкте 3</w:t>
        </w:r>
      </w:hyperlink>
      <w:r>
        <w:t xml:space="preserve"> статьи 337 Налогового кодекса Республики Беларусь;</w:t>
      </w:r>
    </w:p>
    <w:p w:rsidR="00000000" w:rsidRDefault="00E321F7">
      <w:pPr>
        <w:pStyle w:val="underpoint"/>
        <w:divId w:val="1309358650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000000" w:rsidRDefault="00E321F7">
      <w:pPr>
        <w:pStyle w:val="underpoint"/>
        <w:divId w:val="1309358650"/>
      </w:pPr>
      <w:r>
        <w:t>9.25. выплаты, не носящие единовременный характер и произведенные за сч</w:t>
      </w:r>
      <w:r>
        <w:t>ет собственных средств организаций (за исключением выплат на приобретение путевок на санаторно-курортное лечение детей);</w:t>
      </w:r>
    </w:p>
    <w:p w:rsidR="00000000" w:rsidRDefault="00E321F7">
      <w:pPr>
        <w:pStyle w:val="underpoint"/>
        <w:divId w:val="1309358650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000000" w:rsidRDefault="00E321F7">
      <w:pPr>
        <w:pStyle w:val="underpoint"/>
        <w:divId w:val="1309358650"/>
      </w:pPr>
      <w:r>
        <w:t>9.27. дене</w:t>
      </w:r>
      <w:r>
        <w:t xml:space="preserve">жная помощь на оздоровление, выплачиваемая в соответствии с </w:t>
      </w:r>
      <w:hyperlink r:id="rId27" w:anchor="a2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31 января 2008 г. № 146 «Об утверждении Положения о порядке выплаты денежной помощи на озд</w:t>
      </w:r>
      <w:r>
        <w:t>оровление отдельным категориям граждан»;</w:t>
      </w:r>
    </w:p>
    <w:p w:rsidR="00000000" w:rsidRDefault="00E321F7">
      <w:pPr>
        <w:pStyle w:val="underpoint"/>
        <w:divId w:val="1309358650"/>
      </w:pPr>
      <w:bookmarkStart w:id="7" w:name="a29"/>
      <w:bookmarkEnd w:id="7"/>
      <w:r>
        <w:t>9.28. государственная адресная социальная помощь в виде ежемесячного социального пособия;</w:t>
      </w:r>
    </w:p>
    <w:p w:rsidR="00000000" w:rsidRDefault="00E321F7">
      <w:pPr>
        <w:pStyle w:val="underpoint"/>
        <w:divId w:val="1309358650"/>
      </w:pPr>
      <w:r>
        <w:t>9.29. льготы по оплате питания детей в учреждениях дошкольного образования, специальных дошкольных учреждениях, иных учрежден</w:t>
      </w:r>
      <w:r>
        <w:t>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000000" w:rsidRDefault="00E321F7">
      <w:pPr>
        <w:pStyle w:val="underpoint"/>
        <w:divId w:val="1309358650"/>
      </w:pPr>
      <w:bookmarkStart w:id="8" w:name="a37"/>
      <w:bookmarkEnd w:id="8"/>
      <w:r>
        <w:t>9.30. суммы денежны</w:t>
      </w:r>
      <w:r>
        <w:t>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000000" w:rsidRDefault="00E321F7">
      <w:pPr>
        <w:pStyle w:val="underpoint"/>
        <w:divId w:val="1309358650"/>
      </w:pPr>
      <w:r>
        <w:t>9.31. доходы от возмездного отчуждения капитальных строений (зданий, сооружений), изолированных помещен</w:t>
      </w:r>
      <w:r>
        <w:t>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</w:t>
      </w:r>
      <w:r>
        <w:t>де на строительство (реконструкцию) или приобретение жилого помещения;</w:t>
      </w:r>
    </w:p>
    <w:p w:rsidR="00000000" w:rsidRDefault="00E321F7">
      <w:pPr>
        <w:pStyle w:val="underpoint"/>
        <w:divId w:val="1309358650"/>
      </w:pPr>
      <w:r>
        <w:t>9.32. надбавки за ученые степени и ученые звания;</w:t>
      </w:r>
    </w:p>
    <w:p w:rsidR="00000000" w:rsidRDefault="00E321F7">
      <w:pPr>
        <w:pStyle w:val="underpoint"/>
        <w:divId w:val="1309358650"/>
      </w:pPr>
      <w:r>
        <w:t>9.33. денежные выплаты гражданам, имеющим почетные звания;</w:t>
      </w:r>
    </w:p>
    <w:p w:rsidR="00000000" w:rsidRDefault="00E321F7">
      <w:pPr>
        <w:pStyle w:val="underpoint"/>
        <w:divId w:val="1309358650"/>
      </w:pPr>
      <w:r>
        <w:t xml:space="preserve">9.34. ежемесячное денежное содержание, предоставляемое в соответствии с </w:t>
      </w:r>
      <w:hyperlink r:id="rId2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000000" w:rsidRDefault="00E321F7">
      <w:pPr>
        <w:pStyle w:val="underpoint"/>
        <w:divId w:val="1309358650"/>
      </w:pPr>
      <w:r>
        <w:t>9.35. гранты Президента Республики Беларусь в науке, образовани</w:t>
      </w:r>
      <w:r>
        <w:t>и, здравоохранении, культуре;</w:t>
      </w:r>
    </w:p>
    <w:p w:rsidR="00000000" w:rsidRDefault="00E321F7">
      <w:pPr>
        <w:pStyle w:val="underpoint"/>
        <w:divId w:val="1309358650"/>
      </w:pPr>
      <w:bookmarkStart w:id="9" w:name="a31"/>
      <w:bookmarkEnd w:id="9"/>
      <w:r>
        <w:t>9.36. доходы от реализации:</w:t>
      </w:r>
    </w:p>
    <w:p w:rsidR="00000000" w:rsidRDefault="00E321F7">
      <w:pPr>
        <w:pStyle w:val="newncpi"/>
        <w:divId w:val="1309358650"/>
      </w:pPr>
      <w:r>
        <w:t>продукции животного происхождения (за исключением молока);</w:t>
      </w:r>
    </w:p>
    <w:p w:rsidR="00000000" w:rsidRDefault="00E321F7">
      <w:pPr>
        <w:pStyle w:val="newncpi"/>
        <w:divId w:val="1309358650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</w:t>
      </w:r>
      <w:r>
        <w:t>ационных животных, продукции звероводства клеточного содержания, птицы, пчел, рыбы, аквариумных рыб и другого);</w:t>
      </w:r>
    </w:p>
    <w:p w:rsidR="00000000" w:rsidRDefault="00E321F7">
      <w:pPr>
        <w:pStyle w:val="newncpi"/>
        <w:divId w:val="1309358650"/>
      </w:pPr>
      <w:r>
        <w:lastRenderedPageBreak/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000000" w:rsidRDefault="00E321F7">
      <w:pPr>
        <w:pStyle w:val="underpoint"/>
        <w:divId w:val="1309358650"/>
      </w:pPr>
      <w:r>
        <w:t>9.3</w:t>
      </w:r>
      <w:r>
        <w:t>7. доходы, полученные от использования объектов интеллектуальной собственности;</w:t>
      </w:r>
    </w:p>
    <w:p w:rsidR="00000000" w:rsidRDefault="00E321F7">
      <w:pPr>
        <w:pStyle w:val="underpoint"/>
        <w:divId w:val="1309358650"/>
      </w:pPr>
      <w:r>
        <w:t>9.38. выплаты гражданам за участие в культурно-массовых и спортивных мероприятиях;</w:t>
      </w:r>
    </w:p>
    <w:p w:rsidR="00000000" w:rsidRDefault="00E321F7">
      <w:pPr>
        <w:pStyle w:val="underpoint"/>
        <w:divId w:val="1309358650"/>
      </w:pPr>
      <w:r>
        <w:t>9.39. суммы, получаемые в возмещение вреда, причиненного жизни или здоровью гражданина при вы</w:t>
      </w:r>
      <w:r>
        <w:t>полнении договорных или иных обязательств, в части утраченного заработка (дохода);</w:t>
      </w:r>
    </w:p>
    <w:p w:rsidR="00000000" w:rsidRDefault="00E321F7">
      <w:pPr>
        <w:pStyle w:val="underpoint"/>
        <w:divId w:val="1309358650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</w:t>
      </w:r>
      <w:r>
        <w:t>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</w:t>
      </w:r>
      <w:r>
        <w:t>м, имеющим право на получение таких выплат в случае смерти застрахованного;</w:t>
      </w:r>
    </w:p>
    <w:p w:rsidR="00000000" w:rsidRDefault="00E321F7">
      <w:pPr>
        <w:pStyle w:val="underpoint"/>
        <w:divId w:val="1309358650"/>
      </w:pPr>
      <w:r>
        <w:t>9.41. алименты, получаемые членом семьи;</w:t>
      </w:r>
    </w:p>
    <w:p w:rsidR="00000000" w:rsidRDefault="00E321F7">
      <w:pPr>
        <w:pStyle w:val="underpoint"/>
        <w:divId w:val="1309358650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</w:t>
      </w:r>
      <w:r>
        <w:t xml:space="preserve">оцесс, выплачиваемое в соответствии с </w:t>
      </w:r>
      <w:hyperlink r:id="rId29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</w:t>
      </w:r>
      <w:r>
        <w:t>виняемому, временно отстраненным от должности органом, ведущим уголовный процесс»;</w:t>
      </w:r>
    </w:p>
    <w:p w:rsidR="00000000" w:rsidRDefault="00E321F7">
      <w:pPr>
        <w:pStyle w:val="underpoint"/>
        <w:divId w:val="1309358650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000000" w:rsidRDefault="00E321F7">
      <w:pPr>
        <w:pStyle w:val="point"/>
        <w:divId w:val="1309358650"/>
      </w:pPr>
      <w:r>
        <w:t>10. В среднедушевой доход се</w:t>
      </w:r>
      <w:r>
        <w:t xml:space="preserve">мьи (гражданина) не включаются доходы, не предусмотренные в </w:t>
      </w:r>
      <w:hyperlink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Положения.</w:t>
      </w:r>
    </w:p>
    <w:p w:rsidR="00000000" w:rsidRDefault="00E321F7">
      <w:pPr>
        <w:pStyle w:val="newncpi"/>
        <w:divId w:val="1309358650"/>
      </w:pPr>
      <w:r>
        <w:t xml:space="preserve">Доходы, предусмотренные в </w:t>
      </w:r>
      <w:hyperlink w:anchor="a29" w:tooltip="+" w:history="1">
        <w:r>
          <w:rPr>
            <w:rStyle w:val="a3"/>
          </w:rPr>
          <w:t>подпункте 9.28</w:t>
        </w:r>
      </w:hyperlink>
      <w:r>
        <w:t xml:space="preserve"> </w:t>
      </w:r>
      <w:r>
        <w:t>пункта 9 настоящего Положения, не включаются в среднедушевой доход семьи (гражданина) для определения:</w:t>
      </w:r>
    </w:p>
    <w:p w:rsidR="00000000" w:rsidRDefault="00E321F7">
      <w:pPr>
        <w:pStyle w:val="newncpi"/>
        <w:divId w:val="1309358650"/>
      </w:pPr>
      <w:r>
        <w:t>права семьи на обеспечение продуктами питания детей первых двух лет жизни;</w:t>
      </w:r>
    </w:p>
    <w:p w:rsidR="00000000" w:rsidRDefault="00E321F7">
      <w:pPr>
        <w:pStyle w:val="newncpi"/>
        <w:divId w:val="1309358650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</w:t>
      </w:r>
      <w:r>
        <w:t>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</w:t>
      </w:r>
      <w:r>
        <w:t>едусмотренное законодательством, на предоставление ежемесячного социального пособия.</w:t>
      </w:r>
    </w:p>
    <w:p w:rsidR="00000000" w:rsidRDefault="00E321F7">
      <w:pPr>
        <w:pStyle w:val="point"/>
        <w:divId w:val="1309358650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</w:t>
      </w:r>
      <w:r>
        <w:t>я в доходах семьи (гражданина) в месяце ее начисления, который приходится на расчетный период.</w:t>
      </w:r>
    </w:p>
    <w:p w:rsidR="00000000" w:rsidRDefault="00E321F7">
      <w:pPr>
        <w:pStyle w:val="newncpi"/>
        <w:divId w:val="1309358650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</w:t>
      </w:r>
      <w:r>
        <w:t>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000000" w:rsidRDefault="00E321F7">
      <w:pPr>
        <w:pStyle w:val="point"/>
        <w:divId w:val="1309358650"/>
      </w:pPr>
      <w:r>
        <w:t>12. Суммы заработной платы за сезонные, временные и другие виды работ, выполняемых по срочным трудовым</w:t>
      </w:r>
      <w:r>
        <w:t xml:space="preserve"> </w:t>
      </w:r>
      <w:hyperlink r:id="rId30" w:anchor="a46" w:tooltip="+" w:history="1">
        <w:r>
          <w:rPr>
            <w:rStyle w:val="a3"/>
          </w:rPr>
          <w:t>договорам</w:t>
        </w:r>
      </w:hyperlink>
      <w:r>
        <w:t>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</w:t>
      </w:r>
      <w:r>
        <w:t>оходах семьи (гражданина) за те месяцы, которые приходятся на расчетный период.</w:t>
      </w:r>
    </w:p>
    <w:p w:rsidR="00000000" w:rsidRDefault="00E321F7">
      <w:pPr>
        <w:pStyle w:val="point"/>
        <w:divId w:val="1309358650"/>
      </w:pPr>
      <w:r>
        <w:lastRenderedPageBreak/>
        <w:t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</w:t>
      </w:r>
      <w:r>
        <w:t xml:space="preserve">яющих адвокатскую деятельность индивидуально, а также доходы от осуществления видов деятельности, указанных в </w:t>
      </w:r>
      <w:hyperlink r:id="rId31" w:anchor="a5049" w:tooltip="+" w:history="1">
        <w:r>
          <w:rPr>
            <w:rStyle w:val="a3"/>
          </w:rPr>
          <w:t>пункте 1</w:t>
        </w:r>
      </w:hyperlink>
      <w:r>
        <w:t xml:space="preserve"> статьи 295 Налогового кодекса Республики Беларусь, и деятельности по оказанию усл</w:t>
      </w:r>
      <w:r>
        <w:t>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000000" w:rsidRDefault="00E321F7">
      <w:pPr>
        <w:pStyle w:val="point"/>
        <w:divId w:val="1309358650"/>
      </w:pPr>
      <w:r>
        <w:t>14. Полученные членом семьи (гражданином) алименты, в т</w:t>
      </w:r>
      <w:r>
        <w:t>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000000" w:rsidRDefault="00E321F7">
      <w:pPr>
        <w:pStyle w:val="underpoint"/>
        <w:divId w:val="1309358650"/>
      </w:pPr>
      <w:r>
        <w:t>14.</w:t>
      </w:r>
      <w:r>
        <w:t xml:space="preserve">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</w:t>
      </w:r>
      <w:r>
        <w:t>семьи учитываются алименты в размере, указанном в этих документах;</w:t>
      </w:r>
    </w:p>
    <w:p w:rsidR="00000000" w:rsidRDefault="00E321F7">
      <w:pPr>
        <w:pStyle w:val="underpoint"/>
        <w:divId w:val="1309358650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</w:t>
      </w:r>
      <w:r>
        <w:t xml:space="preserve">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</w:t>
      </w:r>
      <w:r>
        <w:t xml:space="preserve">емьи учитываются условные алименты в размерах, установленных в </w:t>
      </w:r>
      <w:hyperlink w:anchor="a30" w:tooltip="+" w:history="1">
        <w:r>
          <w:rPr>
            <w:rStyle w:val="a3"/>
          </w:rPr>
          <w:t>подпункте 14.3</w:t>
        </w:r>
      </w:hyperlink>
      <w:r>
        <w:t xml:space="preserve"> настоящего пункта;</w:t>
      </w:r>
    </w:p>
    <w:p w:rsidR="00000000" w:rsidRDefault="00E321F7">
      <w:pPr>
        <w:pStyle w:val="underpoint"/>
        <w:divId w:val="1309358650"/>
      </w:pPr>
      <w:bookmarkStart w:id="10" w:name="a30"/>
      <w:bookmarkEnd w:id="10"/>
      <w:r>
        <w:t>14.3. отец (мать) на дату обращения за государственной адресной социальной помощью совместно не проживает и не ведет общее хоз</w:t>
      </w:r>
      <w:r>
        <w:t>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</w:t>
      </w:r>
      <w:r>
        <w:t xml:space="preserve"> процентов – на двух детей, 100 процентов – на трех и более детей;</w:t>
      </w:r>
    </w:p>
    <w:p w:rsidR="00000000" w:rsidRDefault="00E321F7">
      <w:pPr>
        <w:pStyle w:val="underpoint"/>
        <w:divId w:val="1309358650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</w:t>
      </w:r>
      <w:r>
        <w:t>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</w:t>
      </w:r>
      <w:r>
        <w:t>ей;</w:t>
      </w:r>
    </w:p>
    <w:p w:rsidR="00000000" w:rsidRDefault="00E321F7">
      <w:pPr>
        <w:pStyle w:val="underpoint"/>
        <w:divId w:val="1309358650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</w:t>
      </w:r>
      <w:r>
        <w:t>ных правоохранительными и (или) судебными органами;</w:t>
      </w:r>
    </w:p>
    <w:p w:rsidR="00000000" w:rsidRDefault="00E321F7">
      <w:pPr>
        <w:pStyle w:val="underpoint"/>
        <w:divId w:val="1309358650"/>
      </w:pPr>
      <w:r>
        <w:t xml:space="preserve"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</w:t>
      </w:r>
      <w:r>
        <w:t xml:space="preserve">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</w:t>
      </w:r>
      <w:r>
        <w:t>лица, обязанного уплачивать алименты.</w:t>
      </w:r>
    </w:p>
    <w:p w:rsidR="00000000" w:rsidRDefault="00E321F7">
      <w:pPr>
        <w:pStyle w:val="point"/>
        <w:divId w:val="1309358650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</w:t>
      </w:r>
      <w:r>
        <w:t>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000000" w:rsidRDefault="00E321F7">
      <w:pPr>
        <w:pStyle w:val="underpoint"/>
        <w:divId w:val="1309358650"/>
      </w:pPr>
      <w:r>
        <w:lastRenderedPageBreak/>
        <w:t>15.1</w:t>
      </w:r>
      <w:r>
        <w:t>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</w:t>
      </w:r>
      <w:r>
        <w:t>етей;</w:t>
      </w:r>
    </w:p>
    <w:p w:rsidR="00000000" w:rsidRDefault="00E321F7">
      <w:pPr>
        <w:pStyle w:val="underpoint"/>
        <w:divId w:val="1309358650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</w:t>
      </w:r>
      <w:r>
        <w:t>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000000" w:rsidRDefault="00E321F7">
      <w:pPr>
        <w:pStyle w:val="underpoint"/>
        <w:divId w:val="1309358650"/>
      </w:pPr>
      <w:r>
        <w:t>15.3. один из родителей уплачивает алименты, а второй не работает в связи с тем, что ведет аморальный образ жизн</w:t>
      </w:r>
      <w:r>
        <w:t>и, учитываются только полученные алименты;</w:t>
      </w:r>
    </w:p>
    <w:p w:rsidR="00000000" w:rsidRDefault="00E321F7">
      <w:pPr>
        <w:pStyle w:val="underpoint"/>
        <w:divId w:val="1309358650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</w:t>
      </w:r>
      <w:r>
        <w:t xml:space="preserve">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</w:t>
      </w:r>
      <w:r>
        <w:t>ными органами, местным исполнительным и распорядительным органом, оформившим опеку.</w:t>
      </w:r>
    </w:p>
    <w:p w:rsidR="00000000" w:rsidRDefault="00E321F7">
      <w:pPr>
        <w:pStyle w:val="point"/>
        <w:divId w:val="1309358650"/>
      </w:pPr>
      <w:r>
        <w:t>16. Доход гражданина по договору ренты учитывается в размере, определенном в таком договоре.</w:t>
      </w:r>
    </w:p>
    <w:p w:rsidR="00000000" w:rsidRDefault="00E321F7">
      <w:pPr>
        <w:pStyle w:val="point"/>
        <w:divId w:val="1309358650"/>
      </w:pPr>
      <w:r>
        <w:t xml:space="preserve">17. Доходы, указанные в </w:t>
      </w:r>
      <w:hyperlink w:anchor="a31" w:tooltip="+" w:history="1">
        <w:r>
          <w:rPr>
            <w:rStyle w:val="a3"/>
          </w:rPr>
          <w:t>подпункте 9.36</w:t>
        </w:r>
      </w:hyperlink>
      <w:r>
        <w:t xml:space="preserve"> пункта </w:t>
      </w:r>
      <w:r>
        <w:t>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</w:t>
      </w:r>
      <w:r>
        <w:t>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000000" w:rsidRDefault="00E321F7">
      <w:pPr>
        <w:pStyle w:val="newncpi"/>
        <w:divId w:val="1309358650"/>
      </w:pPr>
      <w:r>
        <w:t>При этом доходы от реализации продукции животного происхождения, плодов и продукции личного подсобного хозяйства учитыва</w:t>
      </w:r>
      <w:r>
        <w:t>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09358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321F7"/>
        </w:tc>
      </w:tr>
    </w:tbl>
    <w:p w:rsidR="00000000" w:rsidRDefault="00E321F7">
      <w:pPr>
        <w:pStyle w:val="newncpi"/>
        <w:divId w:val="13093586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09358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321F7"/>
        </w:tc>
      </w:tr>
    </w:tbl>
    <w:p w:rsidR="00000000" w:rsidRDefault="00E321F7">
      <w:pPr>
        <w:divId w:val="13093586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09358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321F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321F7">
      <w:pPr>
        <w:pStyle w:val="newncpi"/>
        <w:divId w:val="13093586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0935865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21F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21F7">
            <w:pPr>
              <w:pStyle w:val="capu1"/>
            </w:pPr>
            <w:r>
              <w:t>УТВЕРЖДЕНО</w:t>
            </w:r>
          </w:p>
          <w:p w:rsidR="00000000" w:rsidRDefault="00E321F7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E321F7">
            <w:pPr>
              <w:pStyle w:val="cap1"/>
            </w:pPr>
            <w:r>
              <w:t>28.03.2012 № 274</w:t>
            </w:r>
          </w:p>
        </w:tc>
      </w:tr>
    </w:tbl>
    <w:p w:rsidR="00000000" w:rsidRDefault="00E321F7">
      <w:pPr>
        <w:pStyle w:val="titleu"/>
        <w:divId w:val="1309358650"/>
      </w:pPr>
      <w:bookmarkStart w:id="11" w:name="a7"/>
      <w:bookmarkEnd w:id="11"/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000000" w:rsidRDefault="00E321F7">
      <w:pPr>
        <w:pStyle w:val="point"/>
        <w:divId w:val="1309358650"/>
      </w:pPr>
      <w:r>
        <w:t>1. Настоящим Положением у</w:t>
      </w:r>
      <w:r>
        <w:t>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</w:t>
      </w:r>
      <w:r>
        <w:t>реждения образования).</w:t>
      </w:r>
    </w:p>
    <w:p w:rsidR="00000000" w:rsidRDefault="00E321F7">
      <w:pPr>
        <w:pStyle w:val="point"/>
        <w:divId w:val="1309358650"/>
      </w:pPr>
      <w:r>
        <w:t xml:space="preserve"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</w:t>
      </w:r>
      <w:r>
        <w:lastRenderedPageBreak/>
        <w:t>причинам ниже наибольшей величины бюджета прожиточно</w:t>
      </w:r>
      <w:r>
        <w:t>го минимума в среднем на душу населения, утвержденного Министерством труда и социальной защиты, за два последних квартала.</w:t>
      </w:r>
    </w:p>
    <w:p w:rsidR="00000000" w:rsidRDefault="00E321F7">
      <w:pPr>
        <w:pStyle w:val="point"/>
        <w:divId w:val="1309358650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</w:t>
      </w:r>
      <w:r>
        <w:t>роцентов) стоимости проезда (проездного документа) к месту проживания семьи (родителей):</w:t>
      </w:r>
    </w:p>
    <w:p w:rsidR="00000000" w:rsidRDefault="00E321F7">
      <w:pPr>
        <w:pStyle w:val="newncpi"/>
        <w:divId w:val="1309358650"/>
      </w:pPr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</w:t>
      </w:r>
      <w:r>
        <w:t>анспортом общего пользования межрегиональных линий эконом-класса;</w:t>
      </w:r>
    </w:p>
    <w:p w:rsidR="00000000" w:rsidRDefault="00E321F7">
      <w:pPr>
        <w:pStyle w:val="newncpi"/>
        <w:divId w:val="1309358650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</w:t>
      </w:r>
      <w:r>
        <w:t>м общего пользования региональных линий эконом-класса.</w:t>
      </w:r>
    </w:p>
    <w:p w:rsidR="00000000" w:rsidRDefault="00E321F7">
      <w:pPr>
        <w:pStyle w:val="point"/>
        <w:divId w:val="1309358650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</w:t>
      </w:r>
      <w:r>
        <w:t>) со всеми необходимыми документами.</w:t>
      </w:r>
    </w:p>
    <w:p w:rsidR="00000000" w:rsidRDefault="00E321F7">
      <w:pPr>
        <w:pStyle w:val="point"/>
        <w:divId w:val="1309358650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</w:t>
      </w:r>
      <w:r>
        <w:t>ния (далее – комиссия). Комиссию возглавляет руководитель учреждения образования, который является ее председателем.</w:t>
      </w:r>
    </w:p>
    <w:p w:rsidR="00000000" w:rsidRDefault="00E321F7">
      <w:pPr>
        <w:pStyle w:val="newncpi"/>
        <w:divId w:val="1309358650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</w:t>
      </w:r>
      <w:r>
        <w:t>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000000" w:rsidRDefault="00E321F7">
      <w:pPr>
        <w:pStyle w:val="newncpi"/>
        <w:divId w:val="1309358650"/>
      </w:pPr>
      <w:r>
        <w:t>Решение комиссии принимается коллегиально и оформл</w:t>
      </w:r>
      <w:r>
        <w:t>яется протоколом.</w:t>
      </w:r>
    </w:p>
    <w:p w:rsidR="00000000" w:rsidRDefault="00E321F7">
      <w:pPr>
        <w:pStyle w:val="newncpi"/>
        <w:divId w:val="1309358650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000000" w:rsidRDefault="00E321F7">
      <w:pPr>
        <w:pStyle w:val="point"/>
        <w:divId w:val="1309358650"/>
      </w:pPr>
      <w:r>
        <w:t>6. </w:t>
      </w:r>
      <w:r>
        <w:t>Для получения материальной помощи на проезд учащиеся и студенты подают в комиссию заявление.</w:t>
      </w:r>
    </w:p>
    <w:p w:rsidR="00000000" w:rsidRDefault="00E321F7">
      <w:pPr>
        <w:pStyle w:val="newncpi"/>
        <w:divId w:val="1309358650"/>
      </w:pPr>
      <w:r>
        <w:t>К заявлению прилагаются:</w:t>
      </w:r>
    </w:p>
    <w:p w:rsidR="00000000" w:rsidRDefault="00E321F7">
      <w:pPr>
        <w:pStyle w:val="newncpi"/>
        <w:divId w:val="1309358650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000000" w:rsidRDefault="00E321F7">
      <w:pPr>
        <w:pStyle w:val="newncpi"/>
        <w:divId w:val="1309358650"/>
      </w:pPr>
      <w:r>
        <w:t>проездные док</w:t>
      </w:r>
      <w:r>
        <w:t>ументы за месяц, предшествующий месяцу обращения за материальной помощью на проезд.</w:t>
      </w:r>
    </w:p>
    <w:p w:rsidR="00000000" w:rsidRDefault="00E321F7">
      <w:pPr>
        <w:pStyle w:val="newncpi"/>
        <w:divId w:val="1309358650"/>
      </w:pPr>
      <w:hyperlink r:id="rId32" w:anchor="a4" w:tooltip="+" w:history="1">
        <w:r>
          <w:rPr>
            <w:rStyle w:val="a3"/>
          </w:rPr>
          <w:t>Справка</w:t>
        </w:r>
      </w:hyperlink>
      <w:r>
        <w:t xml:space="preserve"> о месте жительства и составе семьи учащегося (студента), а также членов его семьи (в случае, если члены семьи не з</w:t>
      </w:r>
      <w:r>
        <w:t>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</w:t>
      </w:r>
      <w:r>
        <w:t xml:space="preserve">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000000" w:rsidRDefault="00E321F7">
      <w:pPr>
        <w:pStyle w:val="newncpi"/>
        <w:divId w:val="1309358650"/>
      </w:pPr>
      <w:r>
        <w:t>Указанные документы, кроме проездных документов, представляются в комисс</w:t>
      </w:r>
      <w:r>
        <w:t>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000000" w:rsidRDefault="00E321F7">
      <w:pPr>
        <w:pStyle w:val="newncpi"/>
        <w:divId w:val="1309358650"/>
      </w:pPr>
      <w:r>
        <w:lastRenderedPageBreak/>
        <w:t>При непредставлении необходимых документов заявление не рассматривается.</w:t>
      </w:r>
    </w:p>
    <w:p w:rsidR="00000000" w:rsidRDefault="00E321F7">
      <w:pPr>
        <w:pStyle w:val="point"/>
        <w:divId w:val="1309358650"/>
      </w:pPr>
      <w:r>
        <w:t>7. Учет доходов и расчет среднед</w:t>
      </w:r>
      <w:r>
        <w:t>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</w:t>
      </w:r>
      <w:r>
        <w:t>го настоящим Положением.</w:t>
      </w:r>
    </w:p>
    <w:p w:rsidR="00000000" w:rsidRDefault="00E321F7">
      <w:pPr>
        <w:pStyle w:val="newncpi"/>
        <w:divId w:val="1309358650"/>
      </w:pPr>
      <w: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000000" w:rsidRDefault="00E321F7">
      <w:pPr>
        <w:pStyle w:val="newncpi"/>
        <w:divId w:val="1309358650"/>
      </w:pPr>
      <w:bookmarkStart w:id="12" w:name="a18"/>
      <w:bookmarkEnd w:id="12"/>
      <w:r>
        <w:t>не состоящего в браке, – его мать и отец, находящиеся на их иждивении дети, не до</w:t>
      </w:r>
      <w:r>
        <w:t>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</w:t>
      </w:r>
      <w:r>
        <w:t>циальные пенсии;</w:t>
      </w:r>
    </w:p>
    <w:p w:rsidR="00000000" w:rsidRDefault="00E321F7">
      <w:pPr>
        <w:pStyle w:val="newncpi"/>
        <w:divId w:val="1309358650"/>
      </w:pPr>
      <w:r>
        <w:t xml:space="preserve">состоящего в браке, – его жена (муж), находящиеся на их иждивении дети, указанные в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части;</w:t>
      </w:r>
    </w:p>
    <w:p w:rsidR="00000000" w:rsidRDefault="00E321F7">
      <w:pPr>
        <w:pStyle w:val="newncpi"/>
        <w:divId w:val="1309358650"/>
      </w:pPr>
      <w:r>
        <w:t xml:space="preserve">не состоящего в браке и имеющего детей, находящихся на его иждивении, – дети, указанные в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000000" w:rsidRDefault="00E321F7">
      <w:pPr>
        <w:pStyle w:val="point"/>
        <w:divId w:val="1309358650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000000" w:rsidRDefault="00E321F7">
      <w:pPr>
        <w:pStyle w:val="point"/>
        <w:divId w:val="1309358650"/>
      </w:pPr>
      <w:r>
        <w:t>9. Выплата материальн</w:t>
      </w:r>
      <w:r>
        <w:t>ой помощи на проезд производится в порядке и сроки, установленные в учреждении образования для выплаты стипендии.</w:t>
      </w:r>
    </w:p>
    <w:p w:rsidR="00000000" w:rsidRDefault="00E321F7">
      <w:pPr>
        <w:pStyle w:val="newncpi"/>
        <w:divId w:val="13093586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0935865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21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21F7">
            <w:pPr>
              <w:pStyle w:val="append1"/>
            </w:pPr>
            <w:bookmarkStart w:id="13" w:name="a8"/>
            <w:bookmarkEnd w:id="13"/>
            <w:r>
              <w:t>Приложение</w:t>
            </w:r>
          </w:p>
          <w:p w:rsidR="00000000" w:rsidRDefault="00E321F7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E321F7">
            <w:pPr>
              <w:pStyle w:val="append"/>
            </w:pPr>
            <w:r>
              <w:t>28.03.2012 № 274</w:t>
            </w:r>
          </w:p>
        </w:tc>
      </w:tr>
    </w:tbl>
    <w:p w:rsidR="00000000" w:rsidRDefault="00E321F7">
      <w:pPr>
        <w:pStyle w:val="titlep"/>
        <w:jc w:val="left"/>
        <w:divId w:val="1309358650"/>
      </w:pPr>
      <w:r>
        <w:t>ПЕРЕЧЕНЬ</w:t>
      </w:r>
      <w:r>
        <w:br/>
        <w:t>утративших си</w:t>
      </w:r>
      <w:r>
        <w:t>лу постановлений Совета Министров Республики Беларусь</w:t>
      </w:r>
    </w:p>
    <w:p w:rsidR="00000000" w:rsidRDefault="00E321F7">
      <w:pPr>
        <w:pStyle w:val="point"/>
        <w:divId w:val="1309358650"/>
      </w:pPr>
      <w:r>
        <w:t>1. </w:t>
      </w:r>
      <w:hyperlink r:id="rId33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марта 2007 г. № 271 «О бесплатном обеспечении продуктами питания детей первых двух лет жизни»</w:t>
      </w:r>
      <w:r>
        <w:t xml:space="preserve"> (Национальный реестр правовых актов Республики Беларусь, 2007 г., № 58, 5/24824).</w:t>
      </w:r>
    </w:p>
    <w:p w:rsidR="00000000" w:rsidRDefault="00E321F7">
      <w:pPr>
        <w:pStyle w:val="point"/>
        <w:divId w:val="1309358650"/>
      </w:pPr>
      <w:r>
        <w:t>2. </w:t>
      </w:r>
      <w:hyperlink r:id="rId34" w:anchor="a17" w:tooltip="+" w:history="1">
        <w:r>
          <w:rPr>
            <w:rStyle w:val="a3"/>
          </w:rPr>
          <w:t>Подпункт 1.54</w:t>
        </w:r>
      </w:hyperlink>
      <w:r>
        <w:t xml:space="preserve"> пункта 1 постановления Совета Министров Республики Беларусь от 17 декабря 2007 г. № </w:t>
      </w:r>
      <w:r>
        <w:t>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000000" w:rsidRDefault="00E321F7">
      <w:pPr>
        <w:pStyle w:val="point"/>
        <w:divId w:val="1309358650"/>
      </w:pPr>
      <w:r>
        <w:t>3. </w:t>
      </w: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</w:t>
      </w:r>
      <w:r>
        <w:t>лики Беларусь, 2008 г., № 4, 5/26483).</w:t>
      </w:r>
    </w:p>
    <w:p w:rsidR="00000000" w:rsidRDefault="00E321F7">
      <w:pPr>
        <w:pStyle w:val="point"/>
        <w:divId w:val="1309358650"/>
      </w:pPr>
      <w:r>
        <w:t>4. </w:t>
      </w:r>
      <w:hyperlink r:id="rId36" w:anchor="a9" w:tooltip="+" w:history="1">
        <w:r>
          <w:rPr>
            <w:rStyle w:val="a3"/>
          </w:rPr>
          <w:t>Подпункт 2.15</w:t>
        </w:r>
      </w:hyperlink>
      <w:r>
        <w:t xml:space="preserve"> пункта 2 постановления Совета Министров Республики Беларусь от 18 февраля 2008 г. № 221 «Об утверждении Положения о государственной службе занятости </w:t>
      </w:r>
      <w:r>
        <w:t>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000000" w:rsidRDefault="00E321F7">
      <w:pPr>
        <w:pStyle w:val="point"/>
        <w:divId w:val="1309358650"/>
      </w:pPr>
      <w:r>
        <w:lastRenderedPageBreak/>
        <w:t>5. </w:t>
      </w:r>
      <w:hyperlink r:id="rId37" w:anchor="a11" w:tooltip="+" w:history="1">
        <w:r>
          <w:rPr>
            <w:rStyle w:val="a3"/>
          </w:rPr>
          <w:t>Подпункт 2</w:t>
        </w:r>
        <w:r>
          <w:rPr>
            <w:rStyle w:val="a3"/>
          </w:rPr>
          <w:t>.3</w:t>
        </w:r>
      </w:hyperlink>
      <w:r>
        <w:t xml:space="preserve">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000000" w:rsidRDefault="00E321F7">
      <w:pPr>
        <w:pStyle w:val="point"/>
        <w:divId w:val="1309358650"/>
      </w:pPr>
      <w:r>
        <w:t>6. </w:t>
      </w:r>
      <w:hyperlink r:id="rId38" w:anchor="a2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20 мая 2008 г. № </w:t>
      </w:r>
      <w:r>
        <w:t>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000000" w:rsidRDefault="00E321F7">
      <w:pPr>
        <w:pStyle w:val="point"/>
        <w:divId w:val="1309358650"/>
      </w:pPr>
      <w:bookmarkStart w:id="14" w:name="a35"/>
      <w:bookmarkEnd w:id="14"/>
      <w:r>
        <w:t>7. </w:t>
      </w:r>
      <w:hyperlink r:id="rId39" w:anchor="a22" w:tooltip="+" w:history="1">
        <w:r>
          <w:rPr>
            <w:rStyle w:val="a3"/>
          </w:rPr>
          <w:t>Подпункт 1.56</w:t>
        </w:r>
      </w:hyperlink>
      <w:r>
        <w:t xml:space="preserve">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</w:t>
      </w:r>
      <w:r>
        <w:t>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000000" w:rsidRDefault="00E321F7">
      <w:pPr>
        <w:pStyle w:val="point"/>
        <w:divId w:val="1309358650"/>
      </w:pPr>
      <w:r>
        <w:t>8. </w:t>
      </w:r>
      <w:hyperlink r:id="rId40" w:anchor="a18" w:tooltip="+" w:history="1">
        <w:r>
          <w:rPr>
            <w:rStyle w:val="a3"/>
          </w:rPr>
          <w:t>Пункт 1</w:t>
        </w:r>
      </w:hyperlink>
      <w:r>
        <w:t xml:space="preserve"> постановления Совета Министров Республики Беларусь от 17 дек</w:t>
      </w:r>
      <w:r>
        <w:t>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000000" w:rsidRDefault="00E321F7">
      <w:pPr>
        <w:pStyle w:val="point"/>
        <w:divId w:val="1309358650"/>
      </w:pPr>
      <w:bookmarkStart w:id="15" w:name="a40"/>
      <w:bookmarkEnd w:id="15"/>
      <w:r>
        <w:t>9. </w:t>
      </w:r>
      <w:hyperlink r:id="rId41" w:anchor="a17" w:tooltip="+" w:history="1">
        <w:r>
          <w:rPr>
            <w:rStyle w:val="a3"/>
          </w:rPr>
          <w:t>Подпункт 1.16</w:t>
        </w:r>
      </w:hyperlink>
      <w:r>
        <w:t xml:space="preserve">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</w:t>
      </w:r>
      <w:r>
        <w:t>ациональный реестр правовых актов Республики Беларусь, 2010 г., № 120, 5/31820).</w:t>
      </w:r>
    </w:p>
    <w:p w:rsidR="00000000" w:rsidRDefault="00E321F7">
      <w:pPr>
        <w:pStyle w:val="point"/>
        <w:divId w:val="1309358650"/>
      </w:pPr>
      <w:r>
        <w:t>10. </w:t>
      </w:r>
      <w:hyperlink r:id="rId42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2010 г. № 1144 «О внесении изменений в постановление С</w:t>
      </w:r>
      <w:r>
        <w:t>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000000" w:rsidRDefault="00E321F7">
      <w:pPr>
        <w:pStyle w:val="point"/>
        <w:divId w:val="1309358650"/>
      </w:pPr>
      <w:bookmarkStart w:id="16" w:name="a34"/>
      <w:bookmarkEnd w:id="16"/>
      <w:r>
        <w:t>11. </w:t>
      </w:r>
      <w:hyperlink r:id="rId43" w:anchor="a11" w:tooltip="+" w:history="1">
        <w:r>
          <w:rPr>
            <w:rStyle w:val="a3"/>
          </w:rPr>
          <w:t>Подпункт 1.15</w:t>
        </w:r>
      </w:hyperlink>
      <w:r>
        <w:t xml:space="preserve"> пункта 1 постановления Совета Министров </w:t>
      </w:r>
      <w:r>
        <w:t>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000000" w:rsidRDefault="00E321F7">
      <w:pPr>
        <w:pStyle w:val="point"/>
        <w:divId w:val="1309358650"/>
      </w:pPr>
      <w:r>
        <w:t>12. </w:t>
      </w:r>
      <w:hyperlink r:id="rId44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</w:t>
      </w:r>
      <w:r>
        <w:t>реестр правовых актов Республики Беларусь, 2011 г., № 84, 5/34185).</w:t>
      </w:r>
    </w:p>
    <w:p w:rsidR="00000000" w:rsidRDefault="00E321F7">
      <w:pPr>
        <w:pStyle w:val="point"/>
        <w:divId w:val="1309358650"/>
      </w:pPr>
      <w:r>
        <w:t>13. </w:t>
      </w:r>
      <w:hyperlink r:id="rId4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сентября 2011 г. № 1196 «О внесении дополнений в постановление Совета Министр</w:t>
      </w:r>
      <w:r>
        <w:t>ов Республики Беларусь от 1 марта 2007 г. № 271» (Национальный реестр правовых актов Республики Беларусь, 2011 г., № 103, 5/34414).</w:t>
      </w:r>
    </w:p>
    <w:p w:rsidR="00000000" w:rsidRDefault="00E321F7">
      <w:pPr>
        <w:pStyle w:val="point"/>
        <w:divId w:val="1309358650"/>
      </w:pPr>
      <w:r>
        <w:t>14. </w:t>
      </w:r>
      <w:hyperlink r:id="rId46" w:anchor="a19" w:tooltip="+" w:history="1">
        <w:r>
          <w:rPr>
            <w:rStyle w:val="a3"/>
          </w:rPr>
          <w:t>Подпункт 1.39</w:t>
        </w:r>
      </w:hyperlink>
      <w:r>
        <w:t xml:space="preserve"> пункта 1 постановления Совета Министров Республики Бе</w:t>
      </w:r>
      <w:r>
        <w:t>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E321F7" w:rsidRDefault="00E321F7">
      <w:pPr>
        <w:pStyle w:val="point"/>
        <w:divId w:val="1309358650"/>
      </w:pPr>
      <w:r>
        <w:t xml:space="preserve">15. Подпункты </w:t>
      </w:r>
      <w:hyperlink r:id="rId47" w:anchor="a7" w:tooltip="+" w:history="1">
        <w:r>
          <w:rPr>
            <w:rStyle w:val="a3"/>
          </w:rPr>
          <w:t>1.5</w:t>
        </w:r>
      </w:hyperlink>
      <w:r>
        <w:t xml:space="preserve"> и </w:t>
      </w:r>
      <w:hyperlink r:id="rId48" w:anchor="a8" w:tooltip="+" w:history="1">
        <w:r>
          <w:rPr>
            <w:rStyle w:val="a3"/>
          </w:rPr>
          <w:t>1.11</w:t>
        </w:r>
      </w:hyperlink>
      <w:r>
        <w:t xml:space="preserve">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</w:t>
      </w:r>
      <w:r>
        <w:t>публики Беларусь» (Национальный реестр правовых актов Республики Беларусь, 2012 г., № 20, 5/35229).</w:t>
      </w:r>
    </w:p>
    <w:sectPr w:rsidR="00E321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F"/>
    <w:rsid w:val="00435700"/>
    <w:rsid w:val="00A90D2F"/>
    <w:rsid w:val="00E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FB24-9DCE-41B3-9B8D-7B70974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7;&#1072;&#1075;&#1088;&#1091;&#1079;&#1082;&#1080;%20&#1089;%20&#1080;&#1085;&#1090;&#1077;&#1088;&#1085;&#1077;&#1090;&#1072;\tx.dll%3fd=320552&amp;a=1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406215&amp;a=2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177636&amp;a=9276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149905&amp;a=22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230259&amp;a=48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112345&amp;a=17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192544&amp;a=10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231586&amp;a=7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D:\&#1047;&#1072;&#1075;&#1088;&#1091;&#1079;&#1082;&#1080;%20&#1089;%20&#1080;&#1085;&#1090;&#1077;&#1088;&#1085;&#1077;&#1090;&#1072;\tx.dll%3fd=26321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355600&amp;a=1" TargetMode="External"/><Relationship Id="rId29" Type="http://schemas.openxmlformats.org/officeDocument/2006/relationships/hyperlink" Target="file:///D:\&#1047;&#1072;&#1075;&#1088;&#1091;&#1079;&#1082;&#1080;%20&#1089;%20&#1080;&#1085;&#1090;&#1077;&#1088;&#1085;&#1077;&#1090;&#1072;\tx.dll%3fd=114033&amp;a=1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286362&amp;a=1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24465&amp;a=46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118114&amp;a=11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176918&amp;a=18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220354&amp;a=1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245663&amp;a=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351828&amp;a=1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24465&amp;a=46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91873&amp;a=1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116265&amp;a=9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D:\&#1047;&#1072;&#1075;&#1088;&#1091;&#1079;&#1082;&#1080;%20&#1089;%20&#1080;&#1085;&#1090;&#1077;&#1088;&#1085;&#1077;&#1090;&#1072;\tx.dll%3fd=277115&amp;a=1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421117&amp;a=1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70099&amp;a=5049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217262&amp;a=3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230259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272968&amp;a=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344708&amp;a=1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230259&amp;a=1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114722&amp;a=2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24465&amp;a=46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112523&amp;a=1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216499&amp;a=11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231586&amp;a=8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266298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47;&#1072;&#1075;&#1088;&#1091;&#1079;&#1082;&#1080;%20&#1089;%20&#1080;&#1085;&#1090;&#1077;&#1088;&#1085;&#1077;&#1090;&#1072;\tx.dll%3fd=303341&amp;a=1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362870&amp;a=1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252320&amp;a=1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94589&amp;a=2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132112&amp;a=2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227066&amp;a=19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230259&amp;a=47" TargetMode="External"/><Relationship Id="rId41" Type="http://schemas.openxmlformats.org/officeDocument/2006/relationships/hyperlink" Target="file:///D:\&#1047;&#1072;&#1075;&#1088;&#1091;&#1079;&#1082;&#1080;%20&#1089;%20&#1080;&#1085;&#1090;&#1077;&#1088;&#1085;&#1077;&#1090;&#1072;\tx.dll%3fd=187245&amp;a=17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26087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2</cp:revision>
  <dcterms:created xsi:type="dcterms:W3CDTF">2023-02-14T09:13:00Z</dcterms:created>
  <dcterms:modified xsi:type="dcterms:W3CDTF">2023-02-14T09:13:00Z</dcterms:modified>
</cp:coreProperties>
</file>