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68" w:rsidRPr="002C3968" w:rsidRDefault="002C3968" w:rsidP="002C3968">
      <w:pPr>
        <w:pStyle w:val="a00"/>
      </w:pPr>
      <w:r w:rsidRPr="002C3968">
        <w:t> </w:t>
      </w:r>
    </w:p>
    <w:p w:rsidR="002C3968" w:rsidRPr="002C3968" w:rsidRDefault="002C3968" w:rsidP="002C3968">
      <w:pPr>
        <w:pStyle w:val="nenorgpr"/>
      </w:pPr>
      <w:bookmarkStart w:id="0" w:name="a1"/>
      <w:bookmarkEnd w:id="0"/>
      <w:r w:rsidRPr="002C3968">
        <w:t>ПИСЬМО МИНИСТЕРСТВА ТРУДА И СОЦИАЛЬНОЙ ЗАЩИТЫ РЕСПУБЛИКИ БЕЛАРУСЬ</w:t>
      </w:r>
    </w:p>
    <w:p w:rsidR="002C3968" w:rsidRPr="002C3968" w:rsidRDefault="002C3968" w:rsidP="002C3968">
      <w:pPr>
        <w:pStyle w:val="nendate"/>
      </w:pPr>
      <w:r w:rsidRPr="002C3968">
        <w:t>10 ноября 2020 г. № 8-16/115П/24</w:t>
      </w:r>
    </w:p>
    <w:p w:rsidR="002C3968" w:rsidRPr="002C3968" w:rsidRDefault="002C3968" w:rsidP="002C3968">
      <w:pPr>
        <w:pStyle w:val="1"/>
        <w:ind w:right="2268"/>
        <w:jc w:val="left"/>
        <w:rPr>
          <w:color w:val="auto"/>
        </w:rPr>
      </w:pPr>
      <w:r w:rsidRPr="002C3968">
        <w:rPr>
          <w:color w:val="auto"/>
        </w:rPr>
        <w:t>О размере удержания с нанимателей средств для обеспечения своевременной выплаты заработной платы</w:t>
      </w:r>
    </w:p>
    <w:p w:rsidR="002C3968" w:rsidRPr="002C3968" w:rsidRDefault="002C3968" w:rsidP="002C3968">
      <w:pPr>
        <w:pStyle w:val="justify"/>
      </w:pPr>
      <w:r w:rsidRPr="002C3968">
        <w:t>В соответствии с Указом Президента Республики Беларусь от 27 ноября 1995 г. № 483 «Об 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 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цен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2C3968" w:rsidRPr="002C3968" w:rsidRDefault="002C3968" w:rsidP="002C3968">
      <w:pPr>
        <w:pStyle w:val="justify"/>
      </w:pPr>
      <w:r w:rsidRPr="002C3968">
        <w:t>По данным Национального статистического комитета Республики Беларусь, индекс потребительских цен за октябрь 2020 г. к сентябрю 2020 г. составил 100,6 процента. Бюджет прожиточного минимума для трудоспособного населения, скорректированный на индекс потребительских цен за октябрь 2020 г., составляет 287 рублей 39 копеек (285,68 × 100,6 / 100), 1,5 размера бюджета прожиточного минимума для трудоспособного населения, скорректированного на индекс потребительских цен, - 431 рубль 9 копеек (287,39 × 1,5).</w:t>
      </w:r>
    </w:p>
    <w:p w:rsidR="002C3968" w:rsidRPr="002C3968" w:rsidRDefault="002C3968" w:rsidP="002C3968">
      <w:pPr>
        <w:pStyle w:val="justify"/>
      </w:pPr>
      <w:r w:rsidRPr="002C3968">
        <w:t>Данный норматив применяется с 1</w:t>
      </w:r>
      <w:r w:rsidR="00B6027B">
        <w:t>0</w:t>
      </w:r>
      <w:r w:rsidRPr="002C3968">
        <w:t> ноября 2020 г.</w:t>
      </w:r>
    </w:p>
    <w:p w:rsidR="002C3968" w:rsidRPr="002C3968" w:rsidRDefault="002C3968" w:rsidP="002C3968">
      <w:pPr>
        <w:pStyle w:val="justify"/>
      </w:pPr>
      <w:r w:rsidRPr="002C3968">
        <w:t> </w:t>
      </w:r>
    </w:p>
    <w:tbl>
      <w:tblPr>
        <w:tblW w:w="5000" w:type="pct"/>
        <w:tblLook w:val="04A0"/>
      </w:tblPr>
      <w:tblGrid>
        <w:gridCol w:w="4677"/>
        <w:gridCol w:w="4678"/>
      </w:tblGrid>
      <w:tr w:rsidR="002C3968" w:rsidRPr="002C3968" w:rsidTr="002C3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968" w:rsidRPr="002C3968" w:rsidRDefault="002C3968">
            <w:pPr>
              <w:pStyle w:val="nendolz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968" w:rsidRPr="002C3968" w:rsidRDefault="002C3968">
            <w:pPr>
              <w:pStyle w:val="a00"/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DF37D3" w:rsidRDefault="00DF37D3"/>
    <w:sectPr w:rsidR="00DF37D3" w:rsidSect="0079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C3968"/>
    <w:rsid w:val="00132C73"/>
    <w:rsid w:val="002C3968"/>
    <w:rsid w:val="003E4EA4"/>
    <w:rsid w:val="00751DA4"/>
    <w:rsid w:val="00794F84"/>
    <w:rsid w:val="007A24E5"/>
    <w:rsid w:val="007F4C2E"/>
    <w:rsid w:val="00A802FA"/>
    <w:rsid w:val="00A92255"/>
    <w:rsid w:val="00A969C3"/>
    <w:rsid w:val="00AB2CC7"/>
    <w:rsid w:val="00B6027B"/>
    <w:rsid w:val="00D131D7"/>
    <w:rsid w:val="00D63BDC"/>
    <w:rsid w:val="00DF37D3"/>
    <w:rsid w:val="00E9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84"/>
  </w:style>
  <w:style w:type="paragraph" w:styleId="1">
    <w:name w:val="heading 1"/>
    <w:basedOn w:val="a"/>
    <w:link w:val="10"/>
    <w:uiPriority w:val="9"/>
    <w:qFormat/>
    <w:rsid w:val="002C396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96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2C3968"/>
    <w:rPr>
      <w:shd w:val="clear" w:color="auto" w:fill="FFFF00"/>
    </w:rPr>
  </w:style>
  <w:style w:type="paragraph" w:customStyle="1" w:styleId="justify">
    <w:name w:val="justify"/>
    <w:basedOn w:val="a"/>
    <w:rsid w:val="002C396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C396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2C3968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2C3968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2C3968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96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96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2C3968"/>
    <w:rPr>
      <w:shd w:val="clear" w:color="auto" w:fill="FFFF00"/>
    </w:rPr>
  </w:style>
  <w:style w:type="paragraph" w:customStyle="1" w:styleId="justify">
    <w:name w:val="justify"/>
    <w:basedOn w:val="a"/>
    <w:rsid w:val="002C396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C396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2C3968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2C3968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2C3968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Admin</cp:lastModifiedBy>
  <cp:revision>2</cp:revision>
  <dcterms:created xsi:type="dcterms:W3CDTF">2020-11-18T12:49:00Z</dcterms:created>
  <dcterms:modified xsi:type="dcterms:W3CDTF">2020-11-18T12:49:00Z</dcterms:modified>
</cp:coreProperties>
</file>