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50" w:rsidRPr="00547050" w:rsidRDefault="00547050" w:rsidP="00547050">
      <w:bookmarkStart w:id="0" w:name="_GoBack"/>
      <w:bookmarkEnd w:id="0"/>
      <w:r w:rsidRPr="00547050">
        <w:t xml:space="preserve">План-график организации обучения безработных граждан </w:t>
      </w:r>
      <w:r>
        <w:t xml:space="preserve">в </w:t>
      </w:r>
      <w:r w:rsidRPr="00547050">
        <w:t>город</w:t>
      </w:r>
      <w:r>
        <w:t>е</w:t>
      </w:r>
      <w:r w:rsidRPr="00547050">
        <w:t xml:space="preserve"> Могилев</w:t>
      </w:r>
      <w:r>
        <w:t>е</w:t>
      </w:r>
      <w:r w:rsidRPr="00547050">
        <w:t xml:space="preserve"> на 2024 год</w:t>
      </w:r>
    </w:p>
    <w:tbl>
      <w:tblPr>
        <w:tblW w:w="15616" w:type="dxa"/>
        <w:tblCellSpacing w:w="15" w:type="dxa"/>
        <w:tblBorders>
          <w:top w:val="single" w:sz="6" w:space="0" w:color="CADDF2"/>
          <w:bottom w:val="single" w:sz="6" w:space="0" w:color="CADDF2"/>
          <w:right w:val="single" w:sz="6" w:space="0" w:color="CADDF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317"/>
        <w:gridCol w:w="3943"/>
        <w:gridCol w:w="2152"/>
        <w:gridCol w:w="4678"/>
      </w:tblGrid>
      <w:tr w:rsidR="00B750F5" w:rsidRPr="00547050" w:rsidTr="00B750F5">
        <w:trPr>
          <w:trHeight w:val="1173"/>
          <w:tblCellSpacing w:w="15" w:type="dxa"/>
        </w:trPr>
        <w:tc>
          <w:tcPr>
            <w:tcW w:w="0" w:type="auto"/>
            <w:tcBorders>
              <w:top w:val="nil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№</w:t>
            </w:r>
          </w:p>
        </w:tc>
        <w:tc>
          <w:tcPr>
            <w:tcW w:w="4287" w:type="dxa"/>
            <w:tcBorders>
              <w:top w:val="nil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Наименование профессии (специальности)</w:t>
            </w:r>
          </w:p>
        </w:tc>
        <w:tc>
          <w:tcPr>
            <w:tcW w:w="3913" w:type="dxa"/>
            <w:tcBorders>
              <w:top w:val="nil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Начало обучения</w:t>
            </w:r>
          </w:p>
        </w:tc>
        <w:tc>
          <w:tcPr>
            <w:tcW w:w="2122" w:type="dxa"/>
            <w:tcBorders>
              <w:top w:val="nil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Вид обучения,</w:t>
            </w:r>
            <w:r w:rsidRPr="00547050">
              <w:br/>
              <w:t>период обучения</w:t>
            </w:r>
          </w:p>
        </w:tc>
        <w:tc>
          <w:tcPr>
            <w:tcW w:w="4633" w:type="dxa"/>
            <w:tcBorders>
              <w:top w:val="nil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Наименование органа по труду, занятости и социальной защите, который занимается комплектованием группы безработных на обучение</w:t>
            </w:r>
          </w:p>
        </w:tc>
      </w:tr>
      <w:tr w:rsidR="00F50EC2" w:rsidRPr="00547050" w:rsidTr="00B750F5">
        <w:trPr>
          <w:trHeight w:val="840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Арматурщик</w:t>
            </w:r>
            <w:r w:rsidR="00F50EC2">
              <w:t xml:space="preserve"> </w:t>
            </w:r>
            <w:r w:rsidRPr="00547050">
              <w:t>3 разряд;</w:t>
            </w:r>
            <w:r w:rsidRPr="00547050">
              <w:br/>
              <w:t>бетонщик</w:t>
            </w:r>
            <w:r w:rsidR="00F50EC2">
              <w:t xml:space="preserve"> </w:t>
            </w:r>
            <w:r w:rsidRPr="00547050">
              <w:t>3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сентябрь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4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 труду, занятости и социальной защите</w:t>
            </w:r>
            <w:r>
              <w:t xml:space="preserve"> Костюковичского райисполкома</w:t>
            </w:r>
            <w:r w:rsidR="00F50EC2">
              <w:t xml:space="preserve"> 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Бухгалтер — экономист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сентябрь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 (на базе высшего образования),</w:t>
            </w:r>
            <w:r w:rsidRPr="00547050">
              <w:br/>
              <w:t>8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3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Бармен-официант, 3 разряда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апрель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rHeight w:val="803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4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 xml:space="preserve">Безопасные методы работы на газонокосилках, </w:t>
            </w:r>
            <w:proofErr w:type="spellStart"/>
            <w:r w:rsidRPr="00547050">
              <w:t>мотокосах</w:t>
            </w:r>
            <w:proofErr w:type="spellEnd"/>
            <w:r w:rsidRPr="00547050">
              <w:t xml:space="preserve"> (триммерах) и кусторезах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Март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обучающие курсы,</w:t>
            </w:r>
            <w:r w:rsidRPr="00547050">
              <w:br/>
              <w:t>3 дня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5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Водитель троллейбуса,</w:t>
            </w:r>
            <w:r w:rsidRPr="00547050">
              <w:br/>
              <w:t>3 класс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март, июль, ноябрь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6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Водитель погрузчика,</w:t>
            </w:r>
            <w:r w:rsidRPr="00547050">
              <w:br/>
              <w:t>4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апрель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 2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rHeight w:val="779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7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Дорожный рабочий,</w:t>
            </w:r>
            <w:r w:rsidRPr="00547050">
              <w:br/>
              <w:t>2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февраль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</w:t>
            </w:r>
            <w:r w:rsidRPr="00547050">
              <w:br/>
              <w:t>1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8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Дежурный аттракционов и игрового оборудования, 3-4 разряда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март, сентябрь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 3,5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rHeight w:val="712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lastRenderedPageBreak/>
              <w:t>9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Инженер по охране труда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август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 (на базе высшего образования),</w:t>
            </w:r>
            <w:r w:rsidRPr="00547050">
              <w:br/>
              <w:t>7,5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10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0C6A1A">
            <w:pPr>
              <w:spacing w:after="0" w:line="240" w:lineRule="auto"/>
            </w:pPr>
            <w:r w:rsidRPr="00547050">
              <w:t>Каменщик,</w:t>
            </w:r>
            <w:r w:rsidR="000C6A1A">
              <w:t xml:space="preserve"> </w:t>
            </w:r>
            <w:r w:rsidRPr="00547050">
              <w:t>3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сентябрь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4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rHeight w:val="940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11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B750F5">
            <w:pPr>
              <w:spacing w:after="0" w:line="240" w:lineRule="auto"/>
            </w:pPr>
            <w:r w:rsidRPr="00547050">
              <w:t>Кладовщик,</w:t>
            </w:r>
            <w:r w:rsidR="00B750F5">
              <w:t xml:space="preserve"> </w:t>
            </w:r>
            <w:r w:rsidRPr="00547050">
              <w:t>3 разряд (с изучением компьютерной программы 1</w:t>
            </w:r>
            <w:proofErr w:type="gramStart"/>
            <w:r w:rsidRPr="00547050">
              <w:t xml:space="preserve">С: </w:t>
            </w:r>
            <w:r w:rsidR="000C6A1A">
              <w:t xml:space="preserve"> </w:t>
            </w:r>
            <w:r w:rsidRPr="00547050">
              <w:t>Предприятие</w:t>
            </w:r>
            <w:proofErr w:type="gramEnd"/>
            <w:r w:rsidRPr="00547050">
              <w:t> 8.2)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апрель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</w:t>
            </w:r>
            <w:r w:rsidRPr="00547050">
              <w:br/>
              <w:t>1,2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12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0C6A1A">
            <w:pPr>
              <w:spacing w:after="0" w:line="240" w:lineRule="auto"/>
            </w:pPr>
            <w:r w:rsidRPr="00547050">
              <w:t>Кондитер,</w:t>
            </w:r>
            <w:r w:rsidR="000C6A1A">
              <w:t xml:space="preserve"> </w:t>
            </w:r>
            <w:r w:rsidRPr="00547050">
              <w:t>3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сентябрь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3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rHeight w:val="762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13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Маляр; штукатур; плиточник-облицовщик,</w:t>
            </w:r>
            <w:r w:rsidR="00F50EC2">
              <w:t xml:space="preserve"> </w:t>
            </w:r>
            <w:r w:rsidRPr="00547050">
              <w:t>3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февраль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4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14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Мастер по маникюру и педикюру,</w:t>
            </w:r>
            <w:r w:rsidR="00F50EC2">
              <w:t xml:space="preserve"> </w:t>
            </w:r>
            <w:r w:rsidRPr="00547050">
              <w:t>3-4 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май, ноябрь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2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15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Машинист крана (крановщик) по управлению мостовыми, козловыми кранами,</w:t>
            </w:r>
            <w:r w:rsidR="00F50EC2">
              <w:t xml:space="preserve"> </w:t>
            </w:r>
            <w:r w:rsidRPr="00547050">
              <w:t>4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март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3,5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16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Машинист (кочегар) котельной, оператор котельной,</w:t>
            </w:r>
            <w:r w:rsidR="00F50EC2">
              <w:t xml:space="preserve"> </w:t>
            </w:r>
            <w:r w:rsidRPr="00547050">
              <w:t>3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июнь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 2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rHeight w:val="713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17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B750F5">
            <w:pPr>
              <w:spacing w:after="0" w:line="240" w:lineRule="auto"/>
              <w:ind w:left="-85"/>
            </w:pPr>
            <w:r w:rsidRPr="00547050">
              <w:t>Основы</w:t>
            </w:r>
            <w:r w:rsidR="00F50EC2">
              <w:t xml:space="preserve"> предпринимательской деятельности и </w:t>
            </w:r>
            <w:r w:rsidRPr="00547050">
              <w:t xml:space="preserve"> бизнес — </w:t>
            </w:r>
            <w:r w:rsidR="000C6A1A">
              <w:t>п</w:t>
            </w:r>
            <w:r w:rsidRPr="00547050">
              <w:t>ланирования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постоянно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обучающие курсы,</w:t>
            </w:r>
            <w:r w:rsidRPr="00547050">
              <w:br/>
              <w:t>2 </w:t>
            </w:r>
            <w:proofErr w:type="spellStart"/>
            <w:r w:rsidRPr="00547050">
              <w:t>нед</w:t>
            </w:r>
            <w:proofErr w:type="spellEnd"/>
            <w:r w:rsidRPr="00547050">
              <w:t>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18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Оператор ПЭВМ, 4 разряда</w:t>
            </w:r>
            <w:r w:rsidRPr="00547050">
              <w:br/>
              <w:t>(для лиц с инвалидностью)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апрель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</w:t>
            </w:r>
            <w:r w:rsidRPr="00547050">
              <w:br/>
              <w:t>2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lastRenderedPageBreak/>
              <w:t>19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Парикмахер (визажист),</w:t>
            </w:r>
            <w:r w:rsidRPr="00547050">
              <w:br/>
              <w:t>4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июнь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8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rHeight w:val="816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20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Продавец,</w:t>
            </w:r>
            <w:r w:rsidRPr="00547050">
              <w:br/>
              <w:t>4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февраль, октябрь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2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21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Повар,</w:t>
            </w:r>
            <w:r w:rsidR="00F50EC2">
              <w:t xml:space="preserve"> </w:t>
            </w:r>
            <w:r w:rsidRPr="00547050">
              <w:t>3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март, сентябрь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2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22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Пекарь-тестовод,</w:t>
            </w:r>
            <w:r w:rsidR="00F50EC2">
              <w:t xml:space="preserve"> </w:t>
            </w:r>
            <w:r w:rsidRPr="00547050">
              <w:t>4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сентябрь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3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rHeight w:val="792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23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Плотник, 3-4 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август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</w:t>
            </w:r>
            <w:r w:rsidRPr="00547050">
              <w:br/>
              <w:t>1,9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24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Рабочий по комплексному обслуживанию и ремонту зданий и сооружений, 5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март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</w:t>
            </w:r>
            <w:r w:rsidRPr="00547050">
              <w:br/>
              <w:t>3,1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25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Слесарь-ремонтник,</w:t>
            </w:r>
            <w:r w:rsidRPr="00547050">
              <w:br/>
              <w:t>2-3 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ноябрь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 2,5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rHeight w:val="713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26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Слесарь-сантехник,</w:t>
            </w:r>
            <w:r w:rsidRPr="00547050">
              <w:br/>
              <w:t>2-3 разряды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апрель, ноябрь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</w:t>
            </w:r>
            <w:r w:rsidRPr="00547050">
              <w:br/>
              <w:t>2,5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27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Слесарь по ремонту автомобилей,</w:t>
            </w:r>
            <w:r w:rsidR="00F50EC2">
              <w:t xml:space="preserve"> </w:t>
            </w:r>
            <w:r w:rsidRPr="00547050">
              <w:t>3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сентябрь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6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rHeight w:val="772"/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28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Станочник деревообрабатывающих станков,</w:t>
            </w:r>
            <w:r w:rsidR="00F50EC2">
              <w:t xml:space="preserve"> </w:t>
            </w:r>
            <w:r w:rsidRPr="00547050">
              <w:t>2-3 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сентябрь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</w:t>
            </w:r>
            <w:r w:rsidRPr="00547050">
              <w:br/>
              <w:t>3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29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Швея,</w:t>
            </w:r>
            <w:r w:rsidR="00F50EC2">
              <w:t xml:space="preserve"> </w:t>
            </w:r>
            <w:r w:rsidRPr="00547050">
              <w:t>3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апрель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3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lastRenderedPageBreak/>
              <w:t>30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 xml:space="preserve">Электромонтер по ремонту и обслуживанию электрооборудования, </w:t>
            </w:r>
            <w:r w:rsidR="00F50EC2">
              <w:t xml:space="preserve"> 3</w:t>
            </w:r>
            <w:r w:rsidRPr="00547050">
              <w:t> 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июнь 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5,5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31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Электромонтер по ремонту и обслуживанию электрооборудования, 3 разряд</w:t>
            </w:r>
            <w:r w:rsidRPr="00547050">
              <w:br/>
              <w:t>(по программе ПТО)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сентябрь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подготовка,</w:t>
            </w:r>
            <w:r w:rsidRPr="00547050">
              <w:br/>
              <w:t>10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B750F5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32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proofErr w:type="spellStart"/>
            <w:r w:rsidRPr="00547050">
              <w:t>Электрогазосварщик</w:t>
            </w:r>
            <w:proofErr w:type="spellEnd"/>
            <w:r w:rsidRPr="00547050">
              <w:t>, 3-4 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октябрь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 3,5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F4F7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  <w:tr w:rsidR="00F50EC2" w:rsidRPr="00547050" w:rsidTr="00B750F5">
        <w:trPr>
          <w:tblCellSpacing w:w="15" w:type="dxa"/>
        </w:trPr>
        <w:tc>
          <w:tcPr>
            <w:tcW w:w="0" w:type="auto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33</w:t>
            </w:r>
          </w:p>
        </w:tc>
        <w:tc>
          <w:tcPr>
            <w:tcW w:w="4287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B750F5">
            <w:pPr>
              <w:spacing w:after="0" w:line="240" w:lineRule="auto"/>
            </w:pPr>
            <w:r w:rsidRPr="00547050">
              <w:t>Электросварщик а автоматических и полуавтоматических машинах, 3-4 разряд</w:t>
            </w:r>
          </w:p>
        </w:tc>
        <w:tc>
          <w:tcPr>
            <w:tcW w:w="391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май</w:t>
            </w:r>
            <w:r w:rsidRPr="00547050">
              <w:br/>
              <w:t>(по мере комплектования группы)</w:t>
            </w:r>
          </w:p>
        </w:tc>
        <w:tc>
          <w:tcPr>
            <w:tcW w:w="2122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переподготовка, 3,5 мес.</w:t>
            </w:r>
          </w:p>
        </w:tc>
        <w:tc>
          <w:tcPr>
            <w:tcW w:w="4633" w:type="dxa"/>
            <w:tcBorders>
              <w:top w:val="single" w:sz="6" w:space="0" w:color="CADDF2"/>
              <w:left w:val="single" w:sz="6" w:space="0" w:color="CADD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7050" w:rsidRPr="00547050" w:rsidRDefault="00547050" w:rsidP="00F50EC2">
            <w:pPr>
              <w:spacing w:after="0" w:line="240" w:lineRule="auto"/>
            </w:pPr>
            <w:r w:rsidRPr="00547050">
              <w:t>управление по труду, занятости и социальной защите Костюковичского райисполкома</w:t>
            </w:r>
          </w:p>
        </w:tc>
      </w:tr>
    </w:tbl>
    <w:p w:rsidR="00FF313C" w:rsidRDefault="00FF313C" w:rsidP="00F50EC2">
      <w:pPr>
        <w:spacing w:after="0" w:line="240" w:lineRule="auto"/>
      </w:pPr>
    </w:p>
    <w:sectPr w:rsidR="00FF313C" w:rsidSect="00547050">
      <w:pgSz w:w="16838" w:h="11906" w:orient="landscape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F"/>
    <w:rsid w:val="000C6A1A"/>
    <w:rsid w:val="00207BAF"/>
    <w:rsid w:val="00392DFD"/>
    <w:rsid w:val="003E3403"/>
    <w:rsid w:val="00547050"/>
    <w:rsid w:val="00B750F5"/>
    <w:rsid w:val="00F50EC2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B638-C324-4896-84E8-C98CC62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Kostukovichi_zan</dc:creator>
  <cp:keywords/>
  <dc:description/>
  <cp:lastModifiedBy>Пользователь Windows</cp:lastModifiedBy>
  <cp:revision>2</cp:revision>
  <cp:lastPrinted>2024-02-29T08:23:00Z</cp:lastPrinted>
  <dcterms:created xsi:type="dcterms:W3CDTF">2024-02-29T09:40:00Z</dcterms:created>
  <dcterms:modified xsi:type="dcterms:W3CDTF">2024-02-29T09:40:00Z</dcterms:modified>
</cp:coreProperties>
</file>