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0F1B1C">
        <w:rPr>
          <w:rFonts w:ascii="Times New Roman" w:hAnsi="Times New Roman" w:cs="Times New Roman"/>
          <w:sz w:val="28"/>
          <w:szCs w:val="28"/>
        </w:rPr>
        <w:t xml:space="preserve">-  В соответствии </w:t>
      </w:r>
      <w:proofErr w:type="gramStart"/>
      <w:r w:rsidRPr="000F1B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1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1B1C">
        <w:rPr>
          <w:rFonts w:ascii="Times New Roman" w:hAnsi="Times New Roman" w:cs="Times New Roman"/>
          <w:sz w:val="28"/>
          <w:szCs w:val="28"/>
        </w:rPr>
        <w:t>Указам</w:t>
      </w:r>
      <w:proofErr w:type="gramEnd"/>
      <w:r w:rsidRPr="000F1B1C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 №297 от      25 сентября 2023 физическим лицам запрещается ввоз на территорию Республики Беларусь</w:t>
      </w:r>
      <w:r w:rsidRPr="000F1B1C">
        <w:rPr>
          <w:rFonts w:ascii="Times New Roman" w:hAnsi="Times New Roman"/>
          <w:color w:val="000000"/>
          <w:sz w:val="28"/>
          <w:szCs w:val="28"/>
        </w:rPr>
        <w:t xml:space="preserve"> изготовление гражданских беспилотных летательных аппаратов либо авиамоделей.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F1B1C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</w:t>
      </w:r>
      <w:r w:rsidR="000F1B1C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0F1B1C">
        <w:rPr>
          <w:rFonts w:ascii="Times New Roman" w:hAnsi="Times New Roman"/>
          <w:b/>
          <w:bCs/>
          <w:color w:val="000000"/>
          <w:sz w:val="28"/>
          <w:szCs w:val="28"/>
        </w:rPr>
        <w:t>езаконные действия в отношении гражданских беспилотных летательных аппаратов и авиамоделей предусмотрена административная ответственность по статье 18.38 Кодекса об административных правонарушениях.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63"/>
      <w:bookmarkEnd w:id="0"/>
      <w:r w:rsidRPr="000F1B1C">
        <w:rPr>
          <w:rFonts w:ascii="Times New Roman" w:hAnsi="Times New Roman"/>
          <w:color w:val="000000"/>
          <w:sz w:val="28"/>
          <w:szCs w:val="28"/>
        </w:rPr>
        <w:t> 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64"/>
      <w:bookmarkEnd w:id="1"/>
      <w:r w:rsidRPr="000F1B1C">
        <w:rPr>
          <w:rFonts w:ascii="Times New Roman" w:hAnsi="Times New Roman"/>
          <w:color w:val="000000"/>
          <w:sz w:val="28"/>
          <w:szCs w:val="28"/>
        </w:rPr>
        <w:t xml:space="preserve">1. Ввоз на территорию Республики Беларусь, хранение, оборот, эксплуатация или изготовление гражданских беспилотных летательных аппаратов либо авиамоделей в нарушение требований законодательства - 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65"/>
      <w:bookmarkEnd w:id="2"/>
      <w:r w:rsidRPr="000F1B1C">
        <w:rPr>
          <w:rFonts w:ascii="Times New Roman" w:hAnsi="Times New Roman"/>
          <w:color w:val="000000"/>
          <w:sz w:val="28"/>
          <w:szCs w:val="28"/>
        </w:rPr>
        <w:t>влекут наложение штрафа в размере до тридцати базовых величин с конфискацией предмета административного правонарушения.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66"/>
      <w:bookmarkEnd w:id="3"/>
      <w:r w:rsidRPr="000F1B1C">
        <w:rPr>
          <w:rFonts w:ascii="Times New Roman" w:hAnsi="Times New Roman"/>
          <w:color w:val="000000"/>
          <w:sz w:val="28"/>
          <w:szCs w:val="28"/>
        </w:rPr>
        <w:t xml:space="preserve">2. Ввоз на территорию Республики Беларусь, хранение, оборот или изготовление гражданских беспилотных летательных аппаратов либо авиамоделей юридическими лицами или индивидуальными предпринимателями в нарушение требований законодательства - 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67"/>
      <w:bookmarkEnd w:id="4"/>
      <w:proofErr w:type="gramStart"/>
      <w:r w:rsidRPr="000F1B1C">
        <w:rPr>
          <w:rFonts w:ascii="Times New Roman" w:hAnsi="Times New Roman"/>
          <w:color w:val="000000"/>
          <w:sz w:val="28"/>
          <w:szCs w:val="28"/>
        </w:rPr>
        <w:t>влекут наложение штрафа в размере до пятидесяти базовых величин с конфискацией предмета административного правонарушения или без конфискации, на индивидуального предпринимателя - от тридцати до ста базовых величин с конфискацией предмета административного правонарушения или без конфискации, а на юридическое лицо - от пятидесяти до двухсот базовых величин с конфискацией предмета административного правонарушения или без конфискации.</w:t>
      </w:r>
      <w:proofErr w:type="gramEnd"/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68"/>
      <w:bookmarkEnd w:id="5"/>
      <w:r w:rsidRPr="000F1B1C">
        <w:rPr>
          <w:rFonts w:ascii="Times New Roman" w:hAnsi="Times New Roman"/>
          <w:color w:val="000000"/>
          <w:sz w:val="28"/>
          <w:szCs w:val="28"/>
        </w:rPr>
        <w:t xml:space="preserve">3. Нарушение требований по постановке на государственный учет или снятию с государственного учета гражданских беспилотных летательных аппаратов - 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69"/>
      <w:bookmarkEnd w:id="6"/>
      <w:r w:rsidRPr="000F1B1C">
        <w:rPr>
          <w:rFonts w:ascii="Times New Roman" w:hAnsi="Times New Roman"/>
          <w:color w:val="000000"/>
          <w:sz w:val="28"/>
          <w:szCs w:val="28"/>
        </w:rPr>
        <w:t xml:space="preserve">влечет наложение штрафа в размере </w:t>
      </w:r>
      <w:proofErr w:type="gramStart"/>
      <w:r w:rsidRPr="000F1B1C">
        <w:rPr>
          <w:rFonts w:ascii="Times New Roman" w:hAnsi="Times New Roman"/>
          <w:color w:val="000000"/>
          <w:sz w:val="28"/>
          <w:szCs w:val="28"/>
        </w:rPr>
        <w:t>до сорока</w:t>
      </w:r>
      <w:proofErr w:type="gramEnd"/>
      <w:r w:rsidRPr="000F1B1C">
        <w:rPr>
          <w:rFonts w:ascii="Times New Roman" w:hAnsi="Times New Roman"/>
          <w:color w:val="000000"/>
          <w:sz w:val="28"/>
          <w:szCs w:val="28"/>
        </w:rPr>
        <w:t xml:space="preserve"> базовых величин, на индивидуального предпринимателя - от двадцати до семидесяти базовых величин, а на юридическое лицо - от сорока до ста пятидесяти базовых величин.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70"/>
      <w:bookmarkEnd w:id="7"/>
      <w:r w:rsidRPr="000F1B1C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0F1B1C">
        <w:rPr>
          <w:rFonts w:ascii="Times New Roman" w:hAnsi="Times New Roman"/>
          <w:color w:val="000000"/>
          <w:sz w:val="28"/>
          <w:szCs w:val="28"/>
        </w:rPr>
        <w:t xml:space="preserve">Выполнение полета гражданским беспилотным летательным аппаратом без нанесения на него уникального учетного номера гражданского беспилотного летательного аппарата или идентификационной метки класса гражданского беспилотного летательного аппарата, а равно управление его полетом оператором, не прошедшим подготовку операторов гражданских беспилотных летательных аппаратов, либо передача управления гражданским беспилотным летательным аппаратом лицу, не прошедшему подготовку операторов гражданских беспилотных летательных аппаратов, - </w:t>
      </w:r>
      <w:proofErr w:type="gramEnd"/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71"/>
      <w:bookmarkEnd w:id="8"/>
      <w:r w:rsidRPr="000F1B1C">
        <w:rPr>
          <w:rFonts w:ascii="Times New Roman" w:hAnsi="Times New Roman"/>
          <w:color w:val="000000"/>
          <w:sz w:val="28"/>
          <w:szCs w:val="28"/>
        </w:rPr>
        <w:t>влекут наложение штрафа в размере до тридцати базовых величин, на индивидуального предпринимателя - от десяти до пятидесяти базовых величин, а на юридическое лицо - от тридцати до ста базовых величин.</w:t>
      </w:r>
    </w:p>
    <w:p w:rsidR="00C239BB" w:rsidRPr="000F1B1C" w:rsidRDefault="00C239BB" w:rsidP="00C239BB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C239BB" w:rsidRPr="000F1B1C" w:rsidSect="00F60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E04"/>
    <w:rsid w:val="000F1B1C"/>
    <w:rsid w:val="00107404"/>
    <w:rsid w:val="002112F3"/>
    <w:rsid w:val="002124A9"/>
    <w:rsid w:val="00303BFE"/>
    <w:rsid w:val="0035069C"/>
    <w:rsid w:val="005D1339"/>
    <w:rsid w:val="00603E46"/>
    <w:rsid w:val="00661893"/>
    <w:rsid w:val="00742083"/>
    <w:rsid w:val="00772229"/>
    <w:rsid w:val="007A68B1"/>
    <w:rsid w:val="008211B6"/>
    <w:rsid w:val="00903DF5"/>
    <w:rsid w:val="0092404B"/>
    <w:rsid w:val="00971E44"/>
    <w:rsid w:val="009826BC"/>
    <w:rsid w:val="009A39D5"/>
    <w:rsid w:val="00BB5BDC"/>
    <w:rsid w:val="00C239BB"/>
    <w:rsid w:val="00CB5995"/>
    <w:rsid w:val="00D43FFD"/>
    <w:rsid w:val="00E61E13"/>
    <w:rsid w:val="00F60D70"/>
    <w:rsid w:val="00FC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Листраатенко И С</dc:creator>
  <cp:lastModifiedBy>Листраатенко И С</cp:lastModifiedBy>
  <cp:revision>2</cp:revision>
  <cp:lastPrinted>2026-03-11T07:40:00Z</cp:lastPrinted>
  <dcterms:created xsi:type="dcterms:W3CDTF">2026-09-03T05:04:00Z</dcterms:created>
  <dcterms:modified xsi:type="dcterms:W3CDTF">2026-09-03T05:04:00Z</dcterms:modified>
</cp:coreProperties>
</file>