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4654E1" w:rsidRDefault="004654E1" w:rsidP="00465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9.3.2.выдача  </w:t>
      </w:r>
      <w:r w:rsidRPr="004654E1">
        <w:rPr>
          <w:rFonts w:ascii="Times New Roman" w:hAnsi="Times New Roman" w:cs="Times New Roman"/>
          <w:b/>
          <w:sz w:val="24"/>
          <w:szCs w:val="24"/>
        </w:rPr>
        <w:t>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</w:r>
      <w:proofErr w:type="gramEnd"/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anchor="a2" w:tooltip="+" w:history="1">
        <w:r w:rsidRPr="004654E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паспорт</w:t>
        </w:r>
      </w:hyperlink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 иной документ, удостоверяющий личность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 исключением находящихся в аварийном состоянии или грозящих обвалом, разрушенных и не зарегистрированных в едином государственном регистре недвижимого имущества, прав</w:t>
      </w:r>
      <w:proofErr w:type="gramEnd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него и сделок с ним) –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принадлежность помещения в блокированном жилом доме, одноквартирного жилого дома, нежилой капитальной постройки на придомовой территории на праве собственности или ином законном основании (договор, судебное постановление, справка о внесении сведений о жилом помещении в </w:t>
      </w:r>
      <w:proofErr w:type="spellStart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похозяйственную</w:t>
      </w:r>
      <w:proofErr w:type="spellEnd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anchor="a17" w:tooltip="+" w:history="1">
        <w:r w:rsidRPr="004654E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книгу</w:t>
        </w:r>
      </w:hyperlink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сельского (поселкового) исполнительного комитета</w:t>
      </w:r>
      <w:proofErr w:type="gramEnd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 8 мая 2003 г., иной документ, подтверждающий такое право или основание), – в случае, если помещение в блокированном жилом доме, одноквартирный жилой дом, нежилая капитальная постройка на придомовой территории не зарегистрированы в едином государственном регистре недвижимого имущества, прав на него и сделок с ним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ведомость технических характеристик (при наличии)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право на земельный участок, на котором расположено незавершенное законсервированное</w:t>
      </w:r>
      <w:proofErr w:type="gramEnd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капитальное строение, незавершенное </w:t>
      </w:r>
      <w:proofErr w:type="spellStart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незаконсервированное</w:t>
      </w:r>
      <w:proofErr w:type="spellEnd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капитальное строение (при наличии)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</w:t>
      </w:r>
      <w:proofErr w:type="gramEnd"/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суда об обязанности произвести реконструкцию – в случае, если судом принималось такое решение</w:t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65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4654E1" w:rsidRP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32F02" w:rsidRPr="00C32F02" w:rsidRDefault="00C32F02" w:rsidP="0046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anchor="a14" w:tooltip="+" w:history="1">
        <w:r w:rsidRPr="00C32F02">
          <w:rPr>
            <w:rStyle w:val="a3"/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C32F02">
        <w:rPr>
          <w:rFonts w:ascii="Times New Roman" w:hAnsi="Times New Roman" w:cs="Times New Roman"/>
          <w:sz w:val="24"/>
          <w:szCs w:val="24"/>
        </w:rPr>
        <w:t xml:space="preserve"> о занимаемом в данном населенном пункте жилом помещении, месте жительства и составе семьи</w:t>
      </w:r>
    </w:p>
    <w:p w:rsidR="004654E1" w:rsidRPr="004654E1" w:rsidRDefault="00C26C57" w:rsidP="004654E1">
      <w:pPr>
        <w:pStyle w:val="table10"/>
        <w:rPr>
          <w:sz w:val="24"/>
          <w:szCs w:val="24"/>
        </w:rPr>
      </w:pPr>
      <w:hyperlink r:id="rId8" w:anchor="a44" w:tooltip="+" w:history="1">
        <w:r w:rsidR="004654E1" w:rsidRPr="004654E1">
          <w:rPr>
            <w:rStyle w:val="a3"/>
            <w:sz w:val="24"/>
            <w:szCs w:val="24"/>
          </w:rPr>
          <w:t>выписка</w:t>
        </w:r>
      </w:hyperlink>
      <w:r w:rsidR="004654E1" w:rsidRPr="004654E1">
        <w:rPr>
          <w:sz w:val="24"/>
          <w:szCs w:val="24"/>
        </w:rPr>
        <w:t xml:space="preserve"> из регистрационной книги о правах, ограничениях (обременениях) прав на земельный участок</w:t>
      </w:r>
      <w:hyperlink w:anchor="a7" w:tooltip="+" w:history="1">
        <w:r w:rsidR="004654E1" w:rsidRPr="004654E1">
          <w:rPr>
            <w:rStyle w:val="a3"/>
            <w:sz w:val="24"/>
            <w:szCs w:val="24"/>
          </w:rPr>
          <w:t>**</w:t>
        </w:r>
      </w:hyperlink>
    </w:p>
    <w:p w:rsidR="004654E1" w:rsidRP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4E1">
        <w:rPr>
          <w:rFonts w:ascii="Times New Roman" w:hAnsi="Times New Roman" w:cs="Times New Roman"/>
          <w:sz w:val="24"/>
          <w:szCs w:val="24"/>
        </w:rPr>
        <w:t xml:space="preserve">исходные данные на проектирование (разрешение на выполнение научно-исследовательских и проектных работ на материальных историко-культурных ценностях, выдаваемое Министерством культуры, – в случае выполнения реконструкции нежилых помещений в жилых домах, внесенных в Государственный </w:t>
      </w:r>
      <w:hyperlink r:id="rId9" w:anchor="a400" w:tooltip="+" w:history="1">
        <w:r w:rsidRPr="004654E1">
          <w:rPr>
            <w:rStyle w:val="a3"/>
            <w:rFonts w:ascii="Times New Roman" w:hAnsi="Times New Roman" w:cs="Times New Roman"/>
            <w:sz w:val="24"/>
            <w:szCs w:val="24"/>
          </w:rPr>
          <w:t>список</w:t>
        </w:r>
      </w:hyperlink>
      <w:r w:rsidRPr="004654E1">
        <w:rPr>
          <w:rFonts w:ascii="Times New Roman" w:hAnsi="Times New Roman" w:cs="Times New Roman"/>
          <w:sz w:val="24"/>
          <w:szCs w:val="24"/>
        </w:rPr>
        <w:t xml:space="preserve"> историко-культурных ценностей Республики Беларусь, архитектурно-планировочное задание, технические условия на инженерно-техническое обеспечение объекта)</w:t>
      </w:r>
    </w:p>
    <w:p w:rsidR="004654E1" w:rsidRP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46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4654E1" w:rsidRP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4E1" w:rsidRP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465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 со дня подачи заявления</w:t>
      </w:r>
    </w:p>
    <w:p w:rsidR="004654E1" w:rsidRP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</w:t>
      </w:r>
      <w:proofErr w:type="gramStart"/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выдаваемых</w:t>
      </w:r>
      <w:proofErr w:type="gramEnd"/>
      <w:r w:rsidRPr="00465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(принимаемого) при осуществлении административной процедуры </w:t>
      </w:r>
      <w:r w:rsidRPr="004654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Default="004654E1" w:rsidP="0046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E1" w:rsidRPr="004654E1" w:rsidRDefault="004654E1" w:rsidP="00465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4E1">
        <w:rPr>
          <w:rFonts w:ascii="Times New Roman" w:hAnsi="Times New Roman" w:cs="Times New Roman"/>
          <w:b/>
        </w:rPr>
        <w:lastRenderedPageBreak/>
        <w:t>Выдача решения о разрешении на реконструкцию жилых и (или) нежилых помещений в многоквартирных, блокированных жилых домах, одноквартирных жилых домов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сооружений, необходимых для ведения коллективного садоводства)   (п.9.3.2 Перечня).</w:t>
      </w:r>
    </w:p>
    <w:p w:rsidR="004654E1" w:rsidRPr="004654E1" w:rsidRDefault="004654E1" w:rsidP="004654E1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4654E1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4654E1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4654E1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4654E1">
        <w:rPr>
          <w:rFonts w:ascii="Times New Roman" w:hAnsi="Times New Roman" w:cs="Times New Roman"/>
          <w:u w:val="single"/>
        </w:rPr>
        <w:t>а(</w:t>
      </w:r>
      <w:proofErr w:type="gramEnd"/>
      <w:r w:rsidRPr="004654E1">
        <w:rPr>
          <w:rFonts w:ascii="Times New Roman" w:hAnsi="Times New Roman" w:cs="Times New Roman"/>
          <w:u w:val="single"/>
        </w:rPr>
        <w:t>-</w:t>
      </w:r>
      <w:proofErr w:type="spellStart"/>
      <w:r w:rsidRPr="004654E1">
        <w:rPr>
          <w:rFonts w:ascii="Times New Roman" w:hAnsi="Times New Roman" w:cs="Times New Roman"/>
          <w:u w:val="single"/>
        </w:rPr>
        <w:t>ки</w:t>
      </w:r>
      <w:proofErr w:type="spellEnd"/>
      <w:r w:rsidRPr="004654E1">
        <w:rPr>
          <w:rFonts w:ascii="Times New Roman" w:hAnsi="Times New Roman" w:cs="Times New Roman"/>
          <w:u w:val="single"/>
        </w:rPr>
        <w:t xml:space="preserve">) </w:t>
      </w:r>
      <w:r w:rsidRPr="004654E1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4654E1" w:rsidRPr="004654E1" w:rsidRDefault="004654E1" w:rsidP="004654E1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4654E1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4654E1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4654E1" w:rsidRPr="004654E1" w:rsidRDefault="004654E1" w:rsidP="004654E1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:rsidR="004654E1" w:rsidRPr="004654E1" w:rsidRDefault="004654E1" w:rsidP="004654E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тел.______________________________________________</w:t>
      </w:r>
    </w:p>
    <w:p w:rsidR="004654E1" w:rsidRPr="004654E1" w:rsidRDefault="004654E1" w:rsidP="004654E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Паспорт: серия _______ № _________________________</w:t>
      </w:r>
    </w:p>
    <w:p w:rsidR="004654E1" w:rsidRPr="004654E1" w:rsidRDefault="004654E1" w:rsidP="004654E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выдан:___________________________________________</w:t>
      </w:r>
    </w:p>
    <w:p w:rsidR="004654E1" w:rsidRPr="004654E1" w:rsidRDefault="004654E1" w:rsidP="004654E1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4654E1">
        <w:rPr>
          <w:rFonts w:ascii="Times New Roman" w:hAnsi="Times New Roman" w:cs="Times New Roman"/>
        </w:rPr>
        <w:t>Л.н._____________________________________________</w:t>
      </w:r>
    </w:p>
    <w:p w:rsidR="004654E1" w:rsidRPr="004654E1" w:rsidRDefault="004654E1" w:rsidP="004654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654E1">
        <w:rPr>
          <w:rFonts w:ascii="Times New Roman" w:hAnsi="Times New Roman" w:cs="Times New Roman"/>
          <w:b/>
        </w:rPr>
        <w:t>З</w:t>
      </w:r>
      <w:proofErr w:type="gramEnd"/>
      <w:r w:rsidRPr="004654E1">
        <w:rPr>
          <w:rFonts w:ascii="Times New Roman" w:hAnsi="Times New Roman" w:cs="Times New Roman"/>
          <w:b/>
        </w:rPr>
        <w:t xml:space="preserve"> А Я В Л Е Н И Е</w:t>
      </w:r>
    </w:p>
    <w:p w:rsidR="004654E1" w:rsidRPr="004654E1" w:rsidRDefault="004654E1" w:rsidP="004654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Прошу выдать решение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(необходимое подчеркнуть): _________________________</w:t>
      </w:r>
    </w:p>
    <w:p w:rsidR="004654E1" w:rsidRPr="004654E1" w:rsidRDefault="004654E1" w:rsidP="004654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___________________________________________________________________________________на придомовой территории</w:t>
      </w:r>
    </w:p>
    <w:p w:rsidR="004654E1" w:rsidRPr="004654E1" w:rsidRDefault="004654E1" w:rsidP="004654E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54E1">
        <w:rPr>
          <w:rFonts w:ascii="Times New Roman" w:hAnsi="Times New Roman" w:cs="Times New Roman"/>
        </w:rPr>
        <w:t>собственником</w:t>
      </w:r>
      <w:proofErr w:type="gramEnd"/>
      <w:r w:rsidRPr="004654E1">
        <w:rPr>
          <w:rFonts w:ascii="Times New Roman" w:hAnsi="Times New Roman" w:cs="Times New Roman"/>
        </w:rPr>
        <w:t xml:space="preserve"> которого я являюсь, заключающуюся в следующем: </w:t>
      </w:r>
    </w:p>
    <w:p w:rsidR="004654E1" w:rsidRPr="004654E1" w:rsidRDefault="004654E1" w:rsidP="004654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</w:t>
      </w:r>
    </w:p>
    <w:p w:rsidR="004654E1" w:rsidRPr="004654E1" w:rsidRDefault="004654E1" w:rsidP="004654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Прошу выдать решение о разрешении на реконструкцию:</w:t>
      </w:r>
    </w:p>
    <w:p w:rsidR="004654E1" w:rsidRPr="004654E1" w:rsidRDefault="00C26C57" w:rsidP="004654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14.7pt;margin-top:3.65pt;width:11.8pt;height:12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 xml:space="preserve">одноквартирного, квартиры в </w:t>
      </w:r>
      <w:proofErr w:type="gramStart"/>
      <w:r w:rsidR="004654E1" w:rsidRPr="004654E1">
        <w:rPr>
          <w:rFonts w:ascii="Times New Roman" w:hAnsi="Times New Roman" w:cs="Times New Roman"/>
        </w:rPr>
        <w:t>блокированном</w:t>
      </w:r>
      <w:proofErr w:type="gramEnd"/>
      <w:r w:rsidR="004654E1" w:rsidRPr="004654E1">
        <w:rPr>
          <w:rFonts w:ascii="Times New Roman" w:hAnsi="Times New Roman" w:cs="Times New Roman"/>
        </w:rPr>
        <w:t xml:space="preserve"> (блокированного) жилого дома</w:t>
      </w:r>
    </w:p>
    <w:p w:rsidR="004654E1" w:rsidRPr="004654E1" w:rsidRDefault="00C26C57" w:rsidP="00465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14.7pt;margin-top:3.45pt;width:11.8pt;height:12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ab/>
        <w:t>нежилых капитальных построек на придомовой территории</w:t>
      </w: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14.7pt;margin-top:-.2pt;width:11.8pt;height:12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 xml:space="preserve"> ____________</w:t>
      </w:r>
      <w:r w:rsidR="004654E1" w:rsidRPr="004654E1">
        <w:rPr>
          <w:rFonts w:ascii="Times New Roman" w:hAnsi="Times New Roman" w:cs="Times New Roman"/>
        </w:rPr>
        <w:softHyphen/>
      </w:r>
      <w:r w:rsidR="004654E1" w:rsidRPr="004654E1">
        <w:rPr>
          <w:rFonts w:ascii="Times New Roman" w:hAnsi="Times New Roman" w:cs="Times New Roman"/>
        </w:rPr>
        <w:softHyphen/>
        <w:t>_________________________________________________________________ на предоставленном земельном участке с кадастровым номером ____________________________</w:t>
      </w:r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по адресу:  _________________________________________________________________________</w:t>
      </w: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26C57"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18.65pt;margin-top:1.2pt;width:11.8pt;height:1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>с выдачей технических условий на теплоснабжение;</w:t>
      </w: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18.65pt;margin-top:1.25pt;width:11.8pt;height:1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>с выдачей архитектурно-планировочного задания;</w:t>
      </w: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18.85pt;margin-top:1.25pt;width:11.8pt;height:12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>с выдачей технических условий на водоснабжение и водоотведение;</w:t>
      </w: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8.85pt;margin-top:1.25pt;width:11.8pt;height:12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 xml:space="preserve">с выдачей технических условий на электроснабжение жилого дома: </w:t>
      </w:r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мощность __________ кВт</w:t>
      </w:r>
      <w:proofErr w:type="gramStart"/>
      <w:r w:rsidRPr="004654E1">
        <w:rPr>
          <w:rFonts w:ascii="Times New Roman" w:hAnsi="Times New Roman" w:cs="Times New Roman"/>
        </w:rPr>
        <w:t xml:space="preserve"> ;</w:t>
      </w:r>
      <w:proofErr w:type="gramEnd"/>
      <w:r w:rsidRPr="004654E1">
        <w:rPr>
          <w:rFonts w:ascii="Times New Roman" w:hAnsi="Times New Roman" w:cs="Times New Roman"/>
        </w:rPr>
        <w:t xml:space="preserve">       вид нагрузки__________________</w:t>
      </w:r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в том числе для целей:</w:t>
      </w:r>
    </w:p>
    <w:p w:rsidR="004654E1" w:rsidRPr="004654E1" w:rsidRDefault="004654E1" w:rsidP="004654E1">
      <w:pPr>
        <w:pStyle w:val="a4"/>
        <w:numPr>
          <w:ilvl w:val="0"/>
          <w:numId w:val="1"/>
        </w:numPr>
        <w:contextualSpacing w:val="0"/>
        <w:rPr>
          <w:sz w:val="22"/>
          <w:szCs w:val="22"/>
        </w:rPr>
      </w:pPr>
      <w:r w:rsidRPr="004654E1">
        <w:rPr>
          <w:sz w:val="22"/>
          <w:szCs w:val="22"/>
        </w:rPr>
        <w:t xml:space="preserve">отопления </w:t>
      </w:r>
      <w:proofErr w:type="spellStart"/>
      <w:r w:rsidRPr="004654E1">
        <w:rPr>
          <w:sz w:val="22"/>
          <w:szCs w:val="22"/>
        </w:rPr>
        <w:t>_______кВт</w:t>
      </w:r>
      <w:proofErr w:type="spellEnd"/>
    </w:p>
    <w:p w:rsidR="004654E1" w:rsidRPr="004654E1" w:rsidRDefault="004654E1" w:rsidP="004654E1">
      <w:pPr>
        <w:pStyle w:val="a4"/>
        <w:numPr>
          <w:ilvl w:val="0"/>
          <w:numId w:val="1"/>
        </w:numPr>
        <w:contextualSpacing w:val="0"/>
        <w:rPr>
          <w:sz w:val="22"/>
          <w:szCs w:val="22"/>
        </w:rPr>
      </w:pPr>
      <w:r w:rsidRPr="004654E1">
        <w:rPr>
          <w:sz w:val="22"/>
          <w:szCs w:val="22"/>
        </w:rPr>
        <w:t xml:space="preserve">горячего водоснабжения </w:t>
      </w:r>
      <w:proofErr w:type="spellStart"/>
      <w:r w:rsidRPr="004654E1">
        <w:rPr>
          <w:sz w:val="22"/>
          <w:szCs w:val="22"/>
        </w:rPr>
        <w:t>_______кВт</w:t>
      </w:r>
      <w:proofErr w:type="spellEnd"/>
    </w:p>
    <w:p w:rsidR="004654E1" w:rsidRPr="004654E1" w:rsidRDefault="004654E1" w:rsidP="004654E1">
      <w:pPr>
        <w:pStyle w:val="a4"/>
        <w:numPr>
          <w:ilvl w:val="0"/>
          <w:numId w:val="1"/>
        </w:numPr>
        <w:contextualSpacing w:val="0"/>
        <w:rPr>
          <w:sz w:val="22"/>
          <w:szCs w:val="22"/>
        </w:rPr>
      </w:pPr>
      <w:r w:rsidRPr="004654E1">
        <w:rPr>
          <w:sz w:val="22"/>
          <w:szCs w:val="22"/>
        </w:rPr>
        <w:t xml:space="preserve">отопления и горячего водоснабжения </w:t>
      </w:r>
      <w:proofErr w:type="spellStart"/>
      <w:r w:rsidRPr="004654E1">
        <w:rPr>
          <w:sz w:val="22"/>
          <w:szCs w:val="22"/>
        </w:rPr>
        <w:t>______кВт</w:t>
      </w:r>
      <w:proofErr w:type="spellEnd"/>
    </w:p>
    <w:p w:rsidR="004654E1" w:rsidRPr="004654E1" w:rsidRDefault="004654E1" w:rsidP="004654E1">
      <w:pPr>
        <w:pStyle w:val="a4"/>
        <w:numPr>
          <w:ilvl w:val="0"/>
          <w:numId w:val="1"/>
        </w:numPr>
        <w:contextualSpacing w:val="0"/>
        <w:rPr>
          <w:sz w:val="22"/>
          <w:szCs w:val="22"/>
        </w:rPr>
      </w:pPr>
      <w:proofErr w:type="spellStart"/>
      <w:r w:rsidRPr="004654E1">
        <w:rPr>
          <w:sz w:val="22"/>
          <w:szCs w:val="22"/>
        </w:rPr>
        <w:t>пищеприготовления______кВт</w:t>
      </w:r>
      <w:proofErr w:type="spellEnd"/>
    </w:p>
    <w:p w:rsidR="004654E1" w:rsidRPr="004654E1" w:rsidRDefault="004654E1" w:rsidP="004654E1">
      <w:pPr>
        <w:pStyle w:val="a4"/>
        <w:numPr>
          <w:ilvl w:val="0"/>
          <w:numId w:val="1"/>
        </w:numPr>
        <w:contextualSpacing w:val="0"/>
        <w:rPr>
          <w:sz w:val="22"/>
          <w:szCs w:val="22"/>
        </w:rPr>
      </w:pPr>
      <w:proofErr w:type="gramStart"/>
      <w:r w:rsidRPr="004654E1">
        <w:rPr>
          <w:sz w:val="22"/>
          <w:szCs w:val="22"/>
        </w:rPr>
        <w:t>другое</w:t>
      </w:r>
      <w:proofErr w:type="gramEnd"/>
      <w:r w:rsidRPr="004654E1">
        <w:rPr>
          <w:sz w:val="22"/>
          <w:szCs w:val="22"/>
        </w:rPr>
        <w:t>______ кВт</w:t>
      </w:r>
    </w:p>
    <w:p w:rsidR="004654E1" w:rsidRPr="004654E1" w:rsidRDefault="004654E1" w:rsidP="004654E1">
      <w:pPr>
        <w:pStyle w:val="a4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3" style="position:absolute;left:0;text-align:left;margin-left:18.65pt;margin-top:2.2pt;width:11.8pt;height:12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 xml:space="preserve">с выдачей технических условий на электроснабжение хозяйственных построек:______________ мощность </w:t>
      </w:r>
      <w:proofErr w:type="spellStart"/>
      <w:r w:rsidR="004654E1" w:rsidRPr="004654E1">
        <w:rPr>
          <w:rFonts w:ascii="Times New Roman" w:hAnsi="Times New Roman" w:cs="Times New Roman"/>
        </w:rPr>
        <w:t>________кВт</w:t>
      </w:r>
      <w:proofErr w:type="spellEnd"/>
      <w:r w:rsidR="004654E1" w:rsidRPr="004654E1">
        <w:rPr>
          <w:rFonts w:ascii="Times New Roman" w:hAnsi="Times New Roman" w:cs="Times New Roman"/>
        </w:rPr>
        <w:t>;   вид  нагрузки_________________________</w:t>
      </w:r>
    </w:p>
    <w:p w:rsidR="004654E1" w:rsidRPr="00C32F02" w:rsidRDefault="004654E1" w:rsidP="004654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цель_______________________________________________________</w:t>
      </w:r>
      <w:r w:rsidRPr="004654E1">
        <w:rPr>
          <w:rFonts w:ascii="Times New Roman" w:hAnsi="Times New Roman" w:cs="Times New Roman"/>
        </w:rPr>
        <w:tab/>
      </w:r>
      <w:r w:rsidRPr="00C32F02">
        <w:rPr>
          <w:rFonts w:ascii="Times New Roman" w:hAnsi="Times New Roman" w:cs="Times New Roman"/>
        </w:rPr>
        <w:t>________________</w:t>
      </w:r>
    </w:p>
    <w:p w:rsidR="004654E1" w:rsidRPr="004654E1" w:rsidRDefault="004654E1" w:rsidP="004654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Решение райисполкома о разрешении проведения проектно-изыскательских и строительно-монтажных работ:</w:t>
      </w:r>
    </w:p>
    <w:p w:rsidR="004654E1" w:rsidRPr="004654E1" w:rsidRDefault="004654E1" w:rsidP="004654E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lastRenderedPageBreak/>
        <w:t>№___________ от _______________________________</w:t>
      </w:r>
    </w:p>
    <w:p w:rsidR="004654E1" w:rsidRPr="004654E1" w:rsidRDefault="00C26C57" w:rsidP="004654E1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26C57">
        <w:rPr>
          <w:rFonts w:ascii="Times New Roman" w:hAnsi="Times New Roman" w:cs="Times New Roman"/>
          <w:noProof/>
        </w:rPr>
        <w:pict>
          <v:rect id="_x0000_s1034" style="position:absolute;left:0;text-align:left;margin-left:18.65pt;margin-top:-.3pt;width:11.8pt;height:12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"/>
        </w:pict>
      </w:r>
      <w:r w:rsidR="004654E1" w:rsidRPr="004654E1">
        <w:rPr>
          <w:rFonts w:ascii="Times New Roman" w:hAnsi="Times New Roman" w:cs="Times New Roman"/>
        </w:rPr>
        <w:t>не выдавалось.</w:t>
      </w:r>
    </w:p>
    <w:p w:rsidR="004654E1" w:rsidRPr="004654E1" w:rsidRDefault="004654E1" w:rsidP="004654E1">
      <w:pPr>
        <w:spacing w:after="0" w:line="240" w:lineRule="auto"/>
        <w:ind w:firstLine="540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>К заявлению прилагая: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 xml:space="preserve">«___» ____________ 20 _____ г.                                      </w:t>
      </w:r>
      <w:r w:rsidRPr="004654E1">
        <w:rPr>
          <w:rFonts w:ascii="Times New Roman" w:hAnsi="Times New Roman" w:cs="Times New Roman"/>
          <w:lang w:val="en-US"/>
        </w:rPr>
        <w:t xml:space="preserve">               </w:t>
      </w:r>
      <w:r w:rsidRPr="004654E1">
        <w:rPr>
          <w:rFonts w:ascii="Times New Roman" w:hAnsi="Times New Roman" w:cs="Times New Roman"/>
        </w:rPr>
        <w:t xml:space="preserve">   _______________ </w:t>
      </w:r>
    </w:p>
    <w:p w:rsidR="004654E1" w:rsidRPr="004654E1" w:rsidRDefault="004654E1" w:rsidP="004654E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654E1">
        <w:rPr>
          <w:rFonts w:ascii="Times New Roman" w:hAnsi="Times New Roman" w:cs="Times New Roman"/>
        </w:rPr>
        <w:t xml:space="preserve">                           (подпись)</w:t>
      </w:r>
    </w:p>
    <w:p w:rsidR="004654E1" w:rsidRPr="004654E1" w:rsidRDefault="004654E1" w:rsidP="0046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4E1" w:rsidRPr="004654E1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6.5pt;visibility:visible" o:bullet="t">
        <v:imagedata r:id="rId1" o:title=""/>
      </v:shape>
    </w:pict>
  </w:numPicBullet>
  <w:abstractNum w:abstractNumId="0">
    <w:nsid w:val="7ED745A8"/>
    <w:multiLevelType w:val="hybridMultilevel"/>
    <w:tmpl w:val="034E4A16"/>
    <w:lvl w:ilvl="0" w:tplc="AD10C9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0D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C6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2B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20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60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07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AD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23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4E1"/>
    <w:rsid w:val="004654E1"/>
    <w:rsid w:val="00C26C57"/>
    <w:rsid w:val="00C32F02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54E1"/>
    <w:rPr>
      <w:color w:val="154C94"/>
      <w:u w:val="single"/>
    </w:rPr>
  </w:style>
  <w:style w:type="paragraph" w:customStyle="1" w:styleId="table10">
    <w:name w:val="table10"/>
    <w:basedOn w:val="a"/>
    <w:rsid w:val="0046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65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st_OM\Desktop\tx.dll%3fd=63225&amp;a=4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ust_OM\Desktop\tx.dll%3fd=84094&amp;a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82747&amp;a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tx.dll?d=179950&amp;a=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Kust_OM\Desktop\tx.dll%3fd=219924&amp;a=4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2024-09-11T13:59:00Z</dcterms:created>
  <dcterms:modified xsi:type="dcterms:W3CDTF">2024-09-11T13:59:00Z</dcterms:modified>
</cp:coreProperties>
</file>