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3D350" w14:textId="77777777" w:rsidR="00666861" w:rsidRPr="00666861" w:rsidRDefault="00666861" w:rsidP="00666861">
      <w:pPr>
        <w:spacing w:after="0" w:line="240" w:lineRule="auto"/>
        <w:ind w:firstLine="709"/>
        <w:jc w:val="center"/>
        <w:rPr>
          <w:rFonts w:ascii="Times New Roman" w:eastAsiaTheme="minorHAnsi" w:hAnsi="Times New Roman"/>
          <w:sz w:val="29"/>
          <w:szCs w:val="29"/>
        </w:rPr>
      </w:pPr>
      <w:r w:rsidRPr="00666861">
        <w:rPr>
          <w:rFonts w:ascii="Times New Roman" w:eastAsiaTheme="minorHAnsi" w:hAnsi="Times New Roman"/>
          <w:sz w:val="29"/>
          <w:szCs w:val="29"/>
        </w:rPr>
        <w:t xml:space="preserve">АДМИНИСТРАТИВНАЯ ПРОЦЕДУРА № </w:t>
      </w:r>
      <w:r>
        <w:rPr>
          <w:rFonts w:ascii="Times New Roman" w:eastAsiaTheme="minorHAnsi" w:hAnsi="Times New Roman"/>
          <w:sz w:val="29"/>
          <w:szCs w:val="29"/>
        </w:rPr>
        <w:t>14.11.2</w:t>
      </w:r>
    </w:p>
    <w:p w14:paraId="4D4E69F8" w14:textId="77777777" w:rsidR="00666861" w:rsidRPr="00666861" w:rsidRDefault="00666861" w:rsidP="00666861">
      <w:pPr>
        <w:spacing w:after="0" w:line="240" w:lineRule="auto"/>
        <w:ind w:firstLine="709"/>
        <w:jc w:val="center"/>
        <w:rPr>
          <w:rFonts w:ascii="Times New Roman" w:eastAsiaTheme="minorHAnsi" w:hAnsi="Times New Roman"/>
          <w:sz w:val="29"/>
          <w:szCs w:val="29"/>
        </w:rPr>
      </w:pPr>
    </w:p>
    <w:p w14:paraId="54443AFD" w14:textId="77777777" w:rsidR="00666861" w:rsidRPr="00666861" w:rsidRDefault="00666861" w:rsidP="00666861">
      <w:pPr>
        <w:spacing w:after="0" w:line="240" w:lineRule="auto"/>
        <w:ind w:firstLine="709"/>
        <w:jc w:val="center"/>
        <w:rPr>
          <w:rFonts w:ascii="Times New Roman" w:eastAsiaTheme="minorHAnsi" w:hAnsi="Times New Roman"/>
          <w:b/>
          <w:sz w:val="29"/>
          <w:szCs w:val="29"/>
        </w:rPr>
      </w:pPr>
      <w:r w:rsidRPr="00666861">
        <w:rPr>
          <w:rFonts w:ascii="Times New Roman" w:eastAsiaTheme="minorHAnsi" w:hAnsi="Times New Roman"/>
          <w:b/>
          <w:sz w:val="29"/>
          <w:szCs w:val="29"/>
        </w:rPr>
        <w:t>Получение справки о расчетах по полученным из местного бюджета бюджетным займам, ссудам, исполненным гарантиям местных исполнительных и распорядительных органов</w:t>
      </w:r>
    </w:p>
    <w:tbl>
      <w:tblPr>
        <w:tblStyle w:val="1"/>
        <w:tblW w:w="9634" w:type="dxa"/>
        <w:tblLook w:val="04A0" w:firstRow="1" w:lastRow="0" w:firstColumn="1" w:lastColumn="0" w:noHBand="0" w:noVBand="1"/>
      </w:tblPr>
      <w:tblGrid>
        <w:gridCol w:w="3114"/>
        <w:gridCol w:w="6520"/>
      </w:tblGrid>
      <w:tr w:rsidR="00666861" w:rsidRPr="00666861" w14:paraId="183C5AB9" w14:textId="77777777" w:rsidTr="00AE1589">
        <w:tc>
          <w:tcPr>
            <w:tcW w:w="3114" w:type="dxa"/>
          </w:tcPr>
          <w:p w14:paraId="5897EB54" w14:textId="77777777" w:rsidR="00666861" w:rsidRPr="00666861" w:rsidRDefault="00666861" w:rsidP="00666861">
            <w:pPr>
              <w:spacing w:after="0" w:line="240" w:lineRule="auto"/>
              <w:ind w:firstLine="0"/>
              <w:rPr>
                <w:rFonts w:ascii="Times New Roman" w:eastAsiaTheme="minorHAnsi" w:hAnsi="Times New Roman"/>
                <w:sz w:val="29"/>
                <w:szCs w:val="29"/>
              </w:rPr>
            </w:pPr>
            <w:r w:rsidRPr="00666861">
              <w:rPr>
                <w:rFonts w:ascii="Times New Roman" w:eastAsiaTheme="minorHAnsi" w:hAnsi="Times New Roman"/>
                <w:sz w:val="29"/>
                <w:szCs w:val="29"/>
              </w:rPr>
              <w:t>Документы, предоставляемые заявителем</w:t>
            </w:r>
          </w:p>
        </w:tc>
        <w:tc>
          <w:tcPr>
            <w:tcW w:w="6520" w:type="dxa"/>
          </w:tcPr>
          <w:p w14:paraId="572BD32D" w14:textId="77777777" w:rsidR="00666861" w:rsidRDefault="00666861" w:rsidP="00666861">
            <w:pPr>
              <w:tabs>
                <w:tab w:val="left" w:pos="0"/>
                <w:tab w:val="left" w:pos="214"/>
                <w:tab w:val="left" w:pos="355"/>
              </w:tabs>
              <w:spacing w:after="0" w:line="240" w:lineRule="auto"/>
              <w:ind w:firstLine="0"/>
              <w:contextualSpacing/>
              <w:rPr>
                <w:rFonts w:ascii="Times New Roman" w:eastAsiaTheme="minorHAnsi" w:hAnsi="Times New Roman"/>
                <w:i/>
                <w:sz w:val="29"/>
                <w:szCs w:val="29"/>
              </w:rPr>
            </w:pPr>
            <w:r w:rsidRPr="00666861">
              <w:rPr>
                <w:rFonts w:ascii="Times New Roman" w:eastAsiaTheme="minorHAnsi" w:hAnsi="Times New Roman"/>
                <w:sz w:val="29"/>
                <w:szCs w:val="29"/>
              </w:rPr>
              <w:t>заявление</w:t>
            </w:r>
            <w:r w:rsidRPr="00666861">
              <w:rPr>
                <w:rFonts w:ascii="Times New Roman" w:eastAsiaTheme="minorHAnsi" w:hAnsi="Times New Roman"/>
                <w:i/>
                <w:sz w:val="29"/>
                <w:szCs w:val="29"/>
              </w:rPr>
              <w:t xml:space="preserve"> </w:t>
            </w:r>
          </w:p>
          <w:p w14:paraId="47514122" w14:textId="77777777" w:rsidR="00666861" w:rsidRDefault="00666861" w:rsidP="00666861">
            <w:pPr>
              <w:tabs>
                <w:tab w:val="left" w:pos="0"/>
                <w:tab w:val="left" w:pos="214"/>
                <w:tab w:val="left" w:pos="355"/>
              </w:tabs>
              <w:spacing w:after="0" w:line="240" w:lineRule="auto"/>
              <w:ind w:firstLine="0"/>
              <w:contextualSpacing/>
              <w:rPr>
                <w:rFonts w:ascii="Times New Roman" w:eastAsiaTheme="minorHAnsi" w:hAnsi="Times New Roman"/>
                <w:i/>
                <w:sz w:val="29"/>
                <w:szCs w:val="29"/>
              </w:rPr>
            </w:pPr>
          </w:p>
          <w:p w14:paraId="133CA2C0" w14:textId="77777777" w:rsidR="00666861" w:rsidRPr="00666861" w:rsidRDefault="00666861" w:rsidP="00666861">
            <w:pPr>
              <w:tabs>
                <w:tab w:val="left" w:pos="0"/>
                <w:tab w:val="left" w:pos="214"/>
                <w:tab w:val="left" w:pos="355"/>
              </w:tabs>
              <w:spacing w:after="0" w:line="240" w:lineRule="auto"/>
              <w:ind w:firstLine="0"/>
              <w:contextualSpacing/>
              <w:rPr>
                <w:rFonts w:ascii="Times New Roman" w:eastAsiaTheme="minorHAnsi" w:hAnsi="Times New Roman"/>
                <w:i/>
                <w:sz w:val="29"/>
                <w:szCs w:val="29"/>
              </w:rPr>
            </w:pPr>
          </w:p>
        </w:tc>
      </w:tr>
      <w:tr w:rsidR="00666861" w:rsidRPr="00666861" w14:paraId="3A24B7F3" w14:textId="77777777" w:rsidTr="00AE1589">
        <w:tc>
          <w:tcPr>
            <w:tcW w:w="3114" w:type="dxa"/>
          </w:tcPr>
          <w:p w14:paraId="5E711CCF" w14:textId="77777777" w:rsidR="00666861" w:rsidRPr="00666861" w:rsidRDefault="00666861" w:rsidP="00666861">
            <w:pPr>
              <w:spacing w:after="0" w:line="240" w:lineRule="auto"/>
              <w:ind w:firstLine="0"/>
              <w:rPr>
                <w:rFonts w:ascii="Times New Roman" w:eastAsiaTheme="minorHAnsi" w:hAnsi="Times New Roman"/>
                <w:sz w:val="29"/>
                <w:szCs w:val="29"/>
              </w:rPr>
            </w:pPr>
            <w:r w:rsidRPr="00666861">
              <w:rPr>
                <w:rFonts w:ascii="Times New Roman" w:eastAsiaTheme="minorHAnsi" w:hAnsi="Times New Roman"/>
                <w:sz w:val="29"/>
                <w:szCs w:val="29"/>
              </w:rPr>
              <w:t>Размер платы, взимаемой при осуществлении административной процедуры</w:t>
            </w:r>
          </w:p>
        </w:tc>
        <w:tc>
          <w:tcPr>
            <w:tcW w:w="6520" w:type="dxa"/>
          </w:tcPr>
          <w:p w14:paraId="346B147B" w14:textId="77777777" w:rsidR="00666861" w:rsidRPr="00666861" w:rsidRDefault="00666861" w:rsidP="00666861">
            <w:pPr>
              <w:spacing w:after="0" w:line="240" w:lineRule="auto"/>
              <w:ind w:firstLine="0"/>
              <w:rPr>
                <w:rFonts w:ascii="Times New Roman" w:eastAsiaTheme="minorHAnsi" w:hAnsi="Times New Roman"/>
                <w:sz w:val="29"/>
                <w:szCs w:val="29"/>
              </w:rPr>
            </w:pPr>
            <w:r w:rsidRPr="00666861">
              <w:rPr>
                <w:rFonts w:ascii="Times New Roman" w:eastAsiaTheme="minorHAnsi" w:hAnsi="Times New Roman"/>
                <w:sz w:val="29"/>
                <w:szCs w:val="29"/>
              </w:rPr>
              <w:t>бесплатно</w:t>
            </w:r>
          </w:p>
          <w:p w14:paraId="0AFD8003" w14:textId="77777777" w:rsidR="00666861" w:rsidRPr="00666861" w:rsidRDefault="00666861" w:rsidP="00666861">
            <w:pPr>
              <w:spacing w:after="0" w:line="240" w:lineRule="auto"/>
              <w:ind w:firstLine="0"/>
              <w:rPr>
                <w:rFonts w:ascii="Times New Roman" w:eastAsiaTheme="minorHAnsi" w:hAnsi="Times New Roman"/>
                <w:sz w:val="29"/>
                <w:szCs w:val="29"/>
                <w:lang w:val="en-US"/>
              </w:rPr>
            </w:pPr>
          </w:p>
        </w:tc>
      </w:tr>
      <w:tr w:rsidR="00666861" w:rsidRPr="00666861" w14:paraId="2DB1737A" w14:textId="77777777" w:rsidTr="00AE1589">
        <w:tc>
          <w:tcPr>
            <w:tcW w:w="3114" w:type="dxa"/>
          </w:tcPr>
          <w:p w14:paraId="2DB1BC58" w14:textId="77777777" w:rsidR="00666861" w:rsidRPr="00666861" w:rsidRDefault="00666861" w:rsidP="00666861">
            <w:pPr>
              <w:spacing w:after="0" w:line="240" w:lineRule="auto"/>
              <w:ind w:firstLine="0"/>
              <w:rPr>
                <w:rFonts w:ascii="Times New Roman" w:eastAsiaTheme="minorHAnsi" w:hAnsi="Times New Roman"/>
                <w:sz w:val="29"/>
                <w:szCs w:val="29"/>
              </w:rPr>
            </w:pPr>
            <w:r w:rsidRPr="00666861">
              <w:rPr>
                <w:rFonts w:ascii="Times New Roman" w:eastAsiaTheme="minorHAnsi" w:hAnsi="Times New Roman"/>
                <w:sz w:val="29"/>
                <w:szCs w:val="29"/>
              </w:rPr>
              <w:t>Срок осуществления административной процедуры</w:t>
            </w:r>
          </w:p>
        </w:tc>
        <w:tc>
          <w:tcPr>
            <w:tcW w:w="6520" w:type="dxa"/>
          </w:tcPr>
          <w:p w14:paraId="1693585C" w14:textId="77777777" w:rsidR="00666861" w:rsidRPr="00666861" w:rsidRDefault="00666861" w:rsidP="00666861">
            <w:pPr>
              <w:spacing w:before="120" w:after="0" w:line="240" w:lineRule="auto"/>
              <w:ind w:firstLine="0"/>
              <w:rPr>
                <w:rFonts w:ascii="Times New Roman" w:eastAsia="Times New Roman" w:hAnsi="Times New Roman"/>
                <w:sz w:val="29"/>
                <w:szCs w:val="29"/>
              </w:rPr>
            </w:pPr>
            <w:r>
              <w:rPr>
                <w:rFonts w:ascii="Times New Roman" w:eastAsia="Times New Roman" w:hAnsi="Times New Roman"/>
                <w:sz w:val="29"/>
                <w:szCs w:val="29"/>
              </w:rPr>
              <w:t>7</w:t>
            </w:r>
            <w:r w:rsidRPr="00666861">
              <w:rPr>
                <w:rFonts w:ascii="Times New Roman" w:eastAsia="Times New Roman" w:hAnsi="Times New Roman"/>
                <w:sz w:val="29"/>
                <w:szCs w:val="29"/>
              </w:rPr>
              <w:t xml:space="preserve"> дней</w:t>
            </w:r>
          </w:p>
        </w:tc>
      </w:tr>
      <w:tr w:rsidR="00666861" w:rsidRPr="00666861" w14:paraId="773B1EB5" w14:textId="77777777" w:rsidTr="00AE1589">
        <w:tc>
          <w:tcPr>
            <w:tcW w:w="3114" w:type="dxa"/>
          </w:tcPr>
          <w:p w14:paraId="0BA7CFB0" w14:textId="77777777" w:rsidR="00666861" w:rsidRPr="00666861" w:rsidRDefault="00666861" w:rsidP="00666861">
            <w:pPr>
              <w:spacing w:after="0" w:line="240" w:lineRule="auto"/>
              <w:ind w:firstLine="0"/>
              <w:rPr>
                <w:rFonts w:ascii="Times New Roman" w:eastAsiaTheme="minorHAnsi" w:hAnsi="Times New Roman"/>
                <w:sz w:val="29"/>
                <w:szCs w:val="29"/>
              </w:rPr>
            </w:pPr>
            <w:r w:rsidRPr="00666861">
              <w:rPr>
                <w:rFonts w:ascii="Times New Roman" w:eastAsiaTheme="minorHAnsi" w:hAnsi="Times New Roman"/>
                <w:sz w:val="29"/>
                <w:szCs w:val="29"/>
              </w:rPr>
              <w:t>Срок действия справок или других документов, выдаваемых при осуществлении административной процедуры</w:t>
            </w:r>
          </w:p>
        </w:tc>
        <w:tc>
          <w:tcPr>
            <w:tcW w:w="6520" w:type="dxa"/>
          </w:tcPr>
          <w:p w14:paraId="3FD7478A" w14:textId="77777777" w:rsidR="00666861" w:rsidRPr="00666861" w:rsidRDefault="00666861" w:rsidP="00666861">
            <w:pPr>
              <w:spacing w:after="0" w:line="240" w:lineRule="auto"/>
              <w:ind w:firstLine="0"/>
              <w:rPr>
                <w:rFonts w:ascii="Times New Roman" w:eastAsiaTheme="minorHAnsi" w:hAnsi="Times New Roman"/>
                <w:sz w:val="29"/>
                <w:szCs w:val="29"/>
              </w:rPr>
            </w:pPr>
            <w:r w:rsidRPr="00666861">
              <w:rPr>
                <w:rFonts w:ascii="Times New Roman" w:eastAsiaTheme="minorHAnsi" w:hAnsi="Times New Roman"/>
                <w:sz w:val="29"/>
                <w:szCs w:val="29"/>
              </w:rPr>
              <w:t>бессрочно</w:t>
            </w:r>
          </w:p>
          <w:p w14:paraId="40E0403D" w14:textId="77777777" w:rsidR="00666861" w:rsidRPr="00666861" w:rsidRDefault="00666861" w:rsidP="00666861">
            <w:pPr>
              <w:spacing w:after="0" w:line="240" w:lineRule="auto"/>
              <w:ind w:firstLine="0"/>
              <w:rPr>
                <w:rFonts w:ascii="Times New Roman" w:eastAsiaTheme="minorHAnsi" w:hAnsi="Times New Roman"/>
                <w:b/>
                <w:sz w:val="29"/>
                <w:szCs w:val="29"/>
              </w:rPr>
            </w:pPr>
          </w:p>
          <w:p w14:paraId="760D4C75" w14:textId="77777777" w:rsidR="00666861" w:rsidRPr="00666861" w:rsidRDefault="00666861" w:rsidP="00666861">
            <w:pPr>
              <w:spacing w:after="0" w:line="240" w:lineRule="auto"/>
              <w:ind w:firstLine="0"/>
              <w:rPr>
                <w:rFonts w:ascii="Times New Roman" w:eastAsiaTheme="minorHAnsi" w:hAnsi="Times New Roman"/>
                <w:sz w:val="29"/>
                <w:szCs w:val="29"/>
              </w:rPr>
            </w:pPr>
          </w:p>
        </w:tc>
      </w:tr>
    </w:tbl>
    <w:p w14:paraId="56967546" w14:textId="77777777" w:rsidR="00DA0785" w:rsidRDefault="00DA0785" w:rsidP="00B34D92">
      <w:pPr>
        <w:spacing w:after="0" w:line="280" w:lineRule="exact"/>
        <w:ind w:left="4248" w:firstLine="708"/>
        <w:rPr>
          <w:rFonts w:ascii="Times New Roman" w:hAnsi="Times New Roman"/>
          <w:sz w:val="30"/>
          <w:szCs w:val="30"/>
        </w:rPr>
      </w:pPr>
    </w:p>
    <w:p w14:paraId="43BF8F18" w14:textId="77777777" w:rsidR="00DA0785" w:rsidRDefault="00DA0785" w:rsidP="00B34D92">
      <w:pPr>
        <w:spacing w:after="0" w:line="280" w:lineRule="exact"/>
        <w:ind w:left="4248" w:firstLine="708"/>
        <w:rPr>
          <w:rFonts w:ascii="Times New Roman" w:hAnsi="Times New Roman"/>
          <w:sz w:val="30"/>
          <w:szCs w:val="30"/>
        </w:rPr>
      </w:pPr>
    </w:p>
    <w:p w14:paraId="2F809671" w14:textId="77777777" w:rsidR="00DA0785" w:rsidRDefault="00DA0785" w:rsidP="00B34D92">
      <w:pPr>
        <w:spacing w:after="0" w:line="280" w:lineRule="exact"/>
        <w:ind w:left="4248" w:firstLine="708"/>
        <w:rPr>
          <w:rFonts w:ascii="Times New Roman" w:hAnsi="Times New Roman"/>
          <w:sz w:val="30"/>
          <w:szCs w:val="30"/>
        </w:rPr>
      </w:pPr>
    </w:p>
    <w:p w14:paraId="045ED646" w14:textId="77777777" w:rsidR="00DA0785" w:rsidRDefault="00DA0785" w:rsidP="00B34D92">
      <w:pPr>
        <w:spacing w:after="0" w:line="280" w:lineRule="exact"/>
        <w:ind w:left="4248" w:firstLine="708"/>
        <w:rPr>
          <w:rFonts w:ascii="Times New Roman" w:hAnsi="Times New Roman"/>
          <w:sz w:val="30"/>
          <w:szCs w:val="30"/>
        </w:rPr>
      </w:pPr>
    </w:p>
    <w:p w14:paraId="7ED71B78" w14:textId="77777777" w:rsidR="00DA0785" w:rsidRDefault="00DA0785" w:rsidP="00B34D92">
      <w:pPr>
        <w:spacing w:after="0" w:line="280" w:lineRule="exact"/>
        <w:ind w:left="4248" w:firstLine="708"/>
        <w:rPr>
          <w:rFonts w:ascii="Times New Roman" w:hAnsi="Times New Roman"/>
          <w:sz w:val="30"/>
          <w:szCs w:val="30"/>
        </w:rPr>
      </w:pPr>
    </w:p>
    <w:p w14:paraId="18CF8DE1" w14:textId="77777777" w:rsidR="00DA0785" w:rsidRDefault="00DA0785" w:rsidP="00B34D92">
      <w:pPr>
        <w:spacing w:after="0" w:line="280" w:lineRule="exact"/>
        <w:ind w:left="4248" w:firstLine="708"/>
        <w:rPr>
          <w:rFonts w:ascii="Times New Roman" w:hAnsi="Times New Roman"/>
          <w:sz w:val="30"/>
          <w:szCs w:val="30"/>
        </w:rPr>
      </w:pPr>
    </w:p>
    <w:p w14:paraId="46E88EE7" w14:textId="77777777" w:rsidR="00DA0785" w:rsidRDefault="00DA0785" w:rsidP="00B34D92">
      <w:pPr>
        <w:spacing w:after="0" w:line="280" w:lineRule="exact"/>
        <w:ind w:left="4248" w:firstLine="708"/>
        <w:rPr>
          <w:rFonts w:ascii="Times New Roman" w:hAnsi="Times New Roman"/>
          <w:sz w:val="30"/>
          <w:szCs w:val="30"/>
        </w:rPr>
      </w:pPr>
    </w:p>
    <w:p w14:paraId="586E06E7" w14:textId="77777777" w:rsidR="00DA0785" w:rsidRDefault="00DA0785" w:rsidP="00B34D92">
      <w:pPr>
        <w:spacing w:after="0" w:line="280" w:lineRule="exact"/>
        <w:ind w:left="4248" w:firstLine="708"/>
        <w:rPr>
          <w:rFonts w:ascii="Times New Roman" w:hAnsi="Times New Roman"/>
          <w:sz w:val="30"/>
          <w:szCs w:val="30"/>
        </w:rPr>
      </w:pPr>
    </w:p>
    <w:p w14:paraId="2CD3F344" w14:textId="77777777" w:rsidR="00DA0785" w:rsidRDefault="00DA0785" w:rsidP="00B34D92">
      <w:pPr>
        <w:spacing w:after="0" w:line="280" w:lineRule="exact"/>
        <w:ind w:left="4248" w:firstLine="708"/>
        <w:rPr>
          <w:rFonts w:ascii="Times New Roman" w:hAnsi="Times New Roman"/>
          <w:sz w:val="30"/>
          <w:szCs w:val="30"/>
        </w:rPr>
      </w:pPr>
    </w:p>
    <w:p w14:paraId="56E71D83" w14:textId="77777777" w:rsidR="00DA0785" w:rsidRDefault="00DA0785" w:rsidP="00B34D92">
      <w:pPr>
        <w:spacing w:after="0" w:line="280" w:lineRule="exact"/>
        <w:ind w:left="4248" w:firstLine="708"/>
        <w:rPr>
          <w:rFonts w:ascii="Times New Roman" w:hAnsi="Times New Roman"/>
          <w:sz w:val="30"/>
          <w:szCs w:val="30"/>
        </w:rPr>
      </w:pPr>
    </w:p>
    <w:p w14:paraId="4A635B18" w14:textId="77777777" w:rsidR="00DA0785" w:rsidRDefault="00DA0785" w:rsidP="00B34D92">
      <w:pPr>
        <w:spacing w:after="0" w:line="280" w:lineRule="exact"/>
        <w:ind w:left="4248" w:firstLine="708"/>
        <w:rPr>
          <w:rFonts w:ascii="Times New Roman" w:hAnsi="Times New Roman"/>
          <w:sz w:val="30"/>
          <w:szCs w:val="30"/>
        </w:rPr>
      </w:pPr>
    </w:p>
    <w:p w14:paraId="08169E2D" w14:textId="77777777" w:rsidR="00DA0785" w:rsidRDefault="00DA0785" w:rsidP="00B34D92">
      <w:pPr>
        <w:spacing w:after="0" w:line="280" w:lineRule="exact"/>
        <w:ind w:left="4248" w:firstLine="708"/>
        <w:rPr>
          <w:rFonts w:ascii="Times New Roman" w:hAnsi="Times New Roman"/>
          <w:sz w:val="30"/>
          <w:szCs w:val="30"/>
        </w:rPr>
      </w:pPr>
    </w:p>
    <w:p w14:paraId="4402B8F6" w14:textId="77777777" w:rsidR="00DA0785" w:rsidRDefault="00DA0785" w:rsidP="00B34D92">
      <w:pPr>
        <w:spacing w:after="0" w:line="280" w:lineRule="exact"/>
        <w:ind w:left="4248" w:firstLine="708"/>
        <w:rPr>
          <w:rFonts w:ascii="Times New Roman" w:hAnsi="Times New Roman"/>
          <w:sz w:val="30"/>
          <w:szCs w:val="30"/>
        </w:rPr>
      </w:pPr>
    </w:p>
    <w:p w14:paraId="0BC1C784" w14:textId="77777777" w:rsidR="00DA0785" w:rsidRDefault="00DA0785" w:rsidP="00B34D92">
      <w:pPr>
        <w:spacing w:after="0" w:line="280" w:lineRule="exact"/>
        <w:ind w:left="4248" w:firstLine="708"/>
        <w:rPr>
          <w:rFonts w:ascii="Times New Roman" w:hAnsi="Times New Roman"/>
          <w:sz w:val="30"/>
          <w:szCs w:val="30"/>
        </w:rPr>
      </w:pPr>
    </w:p>
    <w:p w14:paraId="0FABD410" w14:textId="77777777" w:rsidR="00DA0785" w:rsidRDefault="00DA0785" w:rsidP="00B34D92">
      <w:pPr>
        <w:spacing w:after="0" w:line="280" w:lineRule="exact"/>
        <w:ind w:left="4248" w:firstLine="708"/>
        <w:rPr>
          <w:rFonts w:ascii="Times New Roman" w:hAnsi="Times New Roman"/>
          <w:sz w:val="30"/>
          <w:szCs w:val="30"/>
        </w:rPr>
      </w:pPr>
    </w:p>
    <w:p w14:paraId="0363E9CD" w14:textId="77777777" w:rsidR="00DA0785" w:rsidRDefault="00DA0785" w:rsidP="00B34D92">
      <w:pPr>
        <w:spacing w:after="0" w:line="280" w:lineRule="exact"/>
        <w:ind w:left="4248" w:firstLine="708"/>
        <w:rPr>
          <w:rFonts w:ascii="Times New Roman" w:hAnsi="Times New Roman"/>
          <w:sz w:val="30"/>
          <w:szCs w:val="30"/>
        </w:rPr>
      </w:pPr>
    </w:p>
    <w:p w14:paraId="2CAF6A37" w14:textId="77777777" w:rsidR="00DA0785" w:rsidRDefault="00DA0785" w:rsidP="00B34D92">
      <w:pPr>
        <w:spacing w:after="0" w:line="280" w:lineRule="exact"/>
        <w:ind w:left="4248" w:firstLine="708"/>
        <w:rPr>
          <w:rFonts w:ascii="Times New Roman" w:hAnsi="Times New Roman"/>
          <w:sz w:val="30"/>
          <w:szCs w:val="30"/>
        </w:rPr>
      </w:pPr>
    </w:p>
    <w:p w14:paraId="3B3418E6" w14:textId="77777777" w:rsidR="00DA0785" w:rsidRDefault="00DA0785" w:rsidP="00B34D92">
      <w:pPr>
        <w:spacing w:after="0" w:line="280" w:lineRule="exact"/>
        <w:ind w:left="4248" w:firstLine="708"/>
        <w:rPr>
          <w:rFonts w:ascii="Times New Roman" w:hAnsi="Times New Roman"/>
          <w:sz w:val="30"/>
          <w:szCs w:val="30"/>
        </w:rPr>
      </w:pPr>
    </w:p>
    <w:p w14:paraId="5B97F1DC" w14:textId="77777777" w:rsidR="00DA0785" w:rsidRDefault="00DA0785" w:rsidP="00B34D92">
      <w:pPr>
        <w:spacing w:after="0" w:line="280" w:lineRule="exact"/>
        <w:ind w:left="4248" w:firstLine="708"/>
        <w:rPr>
          <w:rFonts w:ascii="Times New Roman" w:hAnsi="Times New Roman"/>
          <w:sz w:val="30"/>
          <w:szCs w:val="30"/>
        </w:rPr>
      </w:pPr>
    </w:p>
    <w:p w14:paraId="32697E56" w14:textId="77777777" w:rsidR="00DA0785" w:rsidRDefault="00DA0785" w:rsidP="00B34D92">
      <w:pPr>
        <w:spacing w:after="0" w:line="280" w:lineRule="exact"/>
        <w:ind w:left="4248" w:firstLine="708"/>
        <w:rPr>
          <w:rFonts w:ascii="Times New Roman" w:hAnsi="Times New Roman"/>
          <w:sz w:val="30"/>
          <w:szCs w:val="30"/>
        </w:rPr>
      </w:pPr>
    </w:p>
    <w:p w14:paraId="3A5DBBD3" w14:textId="77777777" w:rsidR="00DA0785" w:rsidRDefault="00DA0785" w:rsidP="00B34D92">
      <w:pPr>
        <w:spacing w:after="0" w:line="280" w:lineRule="exact"/>
        <w:ind w:left="4248" w:firstLine="708"/>
        <w:rPr>
          <w:rFonts w:ascii="Times New Roman" w:hAnsi="Times New Roman"/>
          <w:sz w:val="30"/>
          <w:szCs w:val="30"/>
        </w:rPr>
      </w:pPr>
    </w:p>
    <w:p w14:paraId="1E98EBA4" w14:textId="77777777" w:rsidR="00DA0785" w:rsidRDefault="00DA0785" w:rsidP="00B34D92">
      <w:pPr>
        <w:spacing w:after="0" w:line="280" w:lineRule="exact"/>
        <w:ind w:left="4248" w:firstLine="708"/>
        <w:rPr>
          <w:rFonts w:ascii="Times New Roman" w:hAnsi="Times New Roman"/>
          <w:sz w:val="30"/>
          <w:szCs w:val="30"/>
        </w:rPr>
      </w:pPr>
    </w:p>
    <w:p w14:paraId="4062BC61" w14:textId="77777777" w:rsidR="00DA0785" w:rsidRDefault="00DA0785" w:rsidP="00B34D92">
      <w:pPr>
        <w:spacing w:after="0" w:line="280" w:lineRule="exact"/>
        <w:ind w:left="4248" w:firstLine="708"/>
        <w:rPr>
          <w:rFonts w:ascii="Times New Roman" w:hAnsi="Times New Roman"/>
          <w:sz w:val="30"/>
          <w:szCs w:val="30"/>
        </w:rPr>
      </w:pPr>
    </w:p>
    <w:p w14:paraId="3B0663F0" w14:textId="77777777" w:rsidR="00DA0785" w:rsidRDefault="00DA0785" w:rsidP="00B34D92">
      <w:pPr>
        <w:spacing w:after="0" w:line="280" w:lineRule="exact"/>
        <w:ind w:left="4248" w:firstLine="708"/>
        <w:rPr>
          <w:rFonts w:ascii="Times New Roman" w:hAnsi="Times New Roman"/>
          <w:sz w:val="30"/>
          <w:szCs w:val="30"/>
        </w:rPr>
      </w:pPr>
    </w:p>
    <w:p w14:paraId="195E16E6" w14:textId="26E1AF14" w:rsidR="007E0AD3" w:rsidRDefault="00B34D92" w:rsidP="00B34D92">
      <w:pPr>
        <w:spacing w:after="0" w:line="280" w:lineRule="exact"/>
        <w:ind w:left="4248" w:firstLine="708"/>
        <w:rPr>
          <w:rFonts w:ascii="Times New Roman" w:hAnsi="Times New Roman"/>
          <w:sz w:val="30"/>
          <w:szCs w:val="30"/>
        </w:rPr>
      </w:pPr>
      <w:r>
        <w:rPr>
          <w:rFonts w:ascii="Times New Roman" w:hAnsi="Times New Roman"/>
          <w:sz w:val="30"/>
          <w:szCs w:val="30"/>
        </w:rPr>
        <w:lastRenderedPageBreak/>
        <w:t xml:space="preserve"> </w:t>
      </w:r>
      <w:r w:rsidR="007E0AD3">
        <w:rPr>
          <w:rFonts w:ascii="Times New Roman" w:hAnsi="Times New Roman"/>
          <w:sz w:val="30"/>
          <w:szCs w:val="30"/>
        </w:rPr>
        <w:t xml:space="preserve">УТВЕРЖДЕНО </w:t>
      </w:r>
    </w:p>
    <w:p w14:paraId="49A14008" w14:textId="77777777" w:rsidR="007E0AD3" w:rsidRDefault="007E0AD3" w:rsidP="00B34D92">
      <w:pPr>
        <w:spacing w:after="0" w:line="280" w:lineRule="exact"/>
        <w:ind w:left="4236" w:firstLine="720"/>
        <w:rPr>
          <w:rFonts w:ascii="Times New Roman" w:hAnsi="Times New Roman"/>
          <w:sz w:val="30"/>
          <w:szCs w:val="30"/>
        </w:rPr>
      </w:pPr>
      <w:r>
        <w:rPr>
          <w:rFonts w:ascii="Times New Roman" w:hAnsi="Times New Roman"/>
          <w:sz w:val="30"/>
          <w:szCs w:val="30"/>
        </w:rPr>
        <w:t xml:space="preserve"> постановление Министерства</w:t>
      </w:r>
    </w:p>
    <w:p w14:paraId="4A2261E0" w14:textId="77777777" w:rsidR="007E0AD3" w:rsidRDefault="007E0AD3" w:rsidP="00B34D92">
      <w:pPr>
        <w:spacing w:after="0" w:line="280" w:lineRule="exact"/>
        <w:rPr>
          <w:rFonts w:ascii="Times New Roman" w:hAnsi="Times New Roman"/>
          <w:sz w:val="30"/>
          <w:szCs w:val="30"/>
        </w:rPr>
      </w:pP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t xml:space="preserve"> финансов Республики Беларусь </w:t>
      </w:r>
    </w:p>
    <w:p w14:paraId="2411A897" w14:textId="77777777" w:rsidR="007E0AD3" w:rsidRDefault="007E0AD3" w:rsidP="00B34D92">
      <w:pPr>
        <w:spacing w:after="0" w:line="280" w:lineRule="exact"/>
        <w:rPr>
          <w:rFonts w:ascii="Times New Roman" w:hAnsi="Times New Roman"/>
          <w:sz w:val="30"/>
          <w:szCs w:val="30"/>
        </w:rPr>
      </w:pP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t xml:space="preserve">№ </w:t>
      </w:r>
    </w:p>
    <w:p w14:paraId="547D7701" w14:textId="77777777" w:rsidR="007E0AD3" w:rsidRDefault="007E0AD3" w:rsidP="007E0AD3">
      <w:pPr>
        <w:spacing w:after="0" w:line="280" w:lineRule="exact"/>
        <w:ind w:left="4248" w:firstLine="708"/>
        <w:rPr>
          <w:rFonts w:ascii="Times New Roman" w:eastAsia="Times New Roman" w:hAnsi="Times New Roman"/>
          <w:sz w:val="30"/>
          <w:szCs w:val="3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tblGrid>
      <w:tr w:rsidR="00B34D92" w14:paraId="187A5048" w14:textId="77777777" w:rsidTr="00B34D92">
        <w:tc>
          <w:tcPr>
            <w:tcW w:w="7083" w:type="dxa"/>
          </w:tcPr>
          <w:p w14:paraId="6C4B4C82" w14:textId="77777777" w:rsidR="00B34D92" w:rsidRDefault="00B34D92" w:rsidP="00B34D92">
            <w:pPr>
              <w:spacing w:after="0" w:line="280" w:lineRule="exact"/>
              <w:ind w:right="3118"/>
              <w:jc w:val="both"/>
              <w:rPr>
                <w:rFonts w:ascii="Times New Roman" w:eastAsia="Times New Roman" w:hAnsi="Times New Roman"/>
                <w:sz w:val="30"/>
                <w:szCs w:val="30"/>
              </w:rPr>
            </w:pPr>
          </w:p>
          <w:p w14:paraId="1FC30DB1" w14:textId="77777777" w:rsidR="00B34D92" w:rsidRDefault="00B34D92" w:rsidP="00B34D92">
            <w:pPr>
              <w:spacing w:after="0" w:line="280" w:lineRule="exact"/>
              <w:ind w:right="3118"/>
              <w:jc w:val="both"/>
              <w:rPr>
                <w:rFonts w:ascii="Times New Roman" w:eastAsia="Times New Roman" w:hAnsi="Times New Roman"/>
                <w:sz w:val="30"/>
                <w:szCs w:val="30"/>
              </w:rPr>
            </w:pPr>
            <w:r>
              <w:rPr>
                <w:rFonts w:ascii="Times New Roman" w:eastAsia="Times New Roman" w:hAnsi="Times New Roman"/>
                <w:sz w:val="30"/>
                <w:szCs w:val="30"/>
              </w:rPr>
              <w:t>РЕГЛАМЕНТ</w:t>
            </w:r>
          </w:p>
          <w:p w14:paraId="18F0F986" w14:textId="77777777" w:rsidR="00B34D92" w:rsidRDefault="00B34D92" w:rsidP="00B34D92">
            <w:pPr>
              <w:autoSpaceDE w:val="0"/>
              <w:autoSpaceDN w:val="0"/>
              <w:spacing w:after="0" w:line="280" w:lineRule="exact"/>
              <w:ind w:right="13"/>
              <w:jc w:val="both"/>
              <w:rPr>
                <w:rFonts w:ascii="Times New Roman" w:hAnsi="Times New Roman"/>
                <w:sz w:val="30"/>
                <w:szCs w:val="30"/>
              </w:rPr>
            </w:pPr>
            <w:r>
              <w:rPr>
                <w:rFonts w:ascii="Times New Roman" w:eastAsia="Times New Roman" w:hAnsi="Times New Roman"/>
                <w:sz w:val="30"/>
                <w:szCs w:val="30"/>
                <w:lang w:eastAsia="ru-RU"/>
              </w:rPr>
              <w:t xml:space="preserve">административной процедуры, осуществляемой                 в отношении субъектов </w:t>
            </w:r>
            <w:r w:rsidR="00BF1593">
              <w:rPr>
                <w:rFonts w:ascii="Times New Roman" w:eastAsia="Times New Roman" w:hAnsi="Times New Roman"/>
                <w:sz w:val="30"/>
                <w:szCs w:val="30"/>
                <w:lang w:eastAsia="ru-RU"/>
              </w:rPr>
              <w:t xml:space="preserve">хозяйствования, </w:t>
            </w:r>
            <w:r>
              <w:rPr>
                <w:rFonts w:ascii="Times New Roman" w:eastAsia="Times New Roman" w:hAnsi="Times New Roman"/>
                <w:sz w:val="30"/>
                <w:szCs w:val="30"/>
                <w:lang w:eastAsia="ru-RU"/>
              </w:rPr>
              <w:t>по подпункту 14.11.2 «Получение справки о расчетах по полученным из местного бюджета бюджетным займам, ссудам, исполненным гарантиям местных исполнительных и распорядительных органов»</w:t>
            </w:r>
          </w:p>
          <w:p w14:paraId="6FA14253" w14:textId="77777777" w:rsidR="00B34D92" w:rsidRDefault="00B34D92" w:rsidP="00B34D92">
            <w:pPr>
              <w:spacing w:after="0" w:line="280" w:lineRule="exact"/>
              <w:ind w:right="3118"/>
              <w:jc w:val="both"/>
              <w:rPr>
                <w:rFonts w:ascii="Times New Roman" w:eastAsia="Times New Roman" w:hAnsi="Times New Roman"/>
                <w:sz w:val="30"/>
                <w:szCs w:val="30"/>
              </w:rPr>
            </w:pPr>
          </w:p>
        </w:tc>
      </w:tr>
    </w:tbl>
    <w:p w14:paraId="2766A3D0" w14:textId="77777777" w:rsidR="007E0AD3" w:rsidRPr="00B34D92" w:rsidRDefault="007E0AD3" w:rsidP="00B34D92">
      <w:pPr>
        <w:autoSpaceDE w:val="0"/>
        <w:autoSpaceDN w:val="0"/>
        <w:spacing w:after="0" w:line="240" w:lineRule="auto"/>
        <w:ind w:firstLine="709"/>
        <w:jc w:val="both"/>
        <w:rPr>
          <w:rFonts w:ascii="Times New Roman" w:eastAsia="Times New Roman" w:hAnsi="Times New Roman"/>
          <w:sz w:val="30"/>
          <w:szCs w:val="30"/>
          <w:lang w:eastAsia="ru-RU"/>
        </w:rPr>
      </w:pPr>
      <w:r w:rsidRPr="00B34D92">
        <w:rPr>
          <w:rFonts w:ascii="Times New Roman" w:eastAsia="Times New Roman" w:hAnsi="Times New Roman"/>
          <w:sz w:val="30"/>
          <w:szCs w:val="30"/>
          <w:lang w:eastAsia="ru-RU"/>
        </w:rPr>
        <w:t>1. Особенности осуществления административной процедуры:</w:t>
      </w:r>
    </w:p>
    <w:p w14:paraId="27A72B3F" w14:textId="77777777" w:rsidR="007E0AD3" w:rsidRPr="00B34D92" w:rsidRDefault="007E0AD3" w:rsidP="00B34D92">
      <w:pPr>
        <w:autoSpaceDE w:val="0"/>
        <w:autoSpaceDN w:val="0"/>
        <w:adjustRightInd w:val="0"/>
        <w:spacing w:after="0" w:line="240" w:lineRule="auto"/>
        <w:ind w:firstLine="709"/>
        <w:jc w:val="both"/>
        <w:rPr>
          <w:rFonts w:ascii="Times New Roman" w:hAnsi="Times New Roman"/>
          <w:sz w:val="30"/>
          <w:szCs w:val="30"/>
        </w:rPr>
      </w:pPr>
      <w:r w:rsidRPr="00B34D92">
        <w:rPr>
          <w:rFonts w:ascii="Times New Roman" w:hAnsi="Times New Roman"/>
          <w:bCs/>
          <w:sz w:val="30"/>
          <w:szCs w:val="30"/>
        </w:rPr>
        <w:t xml:space="preserve">1.1. наименование уполномоченного органа (подведомственность административной процедуры) – </w:t>
      </w:r>
      <w:r w:rsidRPr="00B34D92">
        <w:rPr>
          <w:rFonts w:ascii="Times New Roman" w:hAnsi="Times New Roman"/>
          <w:sz w:val="30"/>
          <w:szCs w:val="30"/>
        </w:rPr>
        <w:t>Главное финансовое управление облисполкомов и Минского горисполкома, финансовые отделы (управления) районных и городских исполкомов;</w:t>
      </w:r>
    </w:p>
    <w:p w14:paraId="5332CAB4" w14:textId="77777777" w:rsidR="007E0AD3" w:rsidRPr="00B34D92" w:rsidRDefault="007E0AD3" w:rsidP="00B34D92">
      <w:pPr>
        <w:widowControl w:val="0"/>
        <w:suppressAutoHyphens/>
        <w:autoSpaceDE w:val="0"/>
        <w:autoSpaceDN w:val="0"/>
        <w:spacing w:after="0" w:line="240" w:lineRule="auto"/>
        <w:ind w:firstLine="709"/>
        <w:jc w:val="both"/>
        <w:rPr>
          <w:rFonts w:ascii="Times New Roman" w:eastAsia="Times New Roman" w:hAnsi="Times New Roman"/>
          <w:bCs/>
          <w:sz w:val="30"/>
          <w:szCs w:val="30"/>
          <w:lang w:eastAsia="ru-RU"/>
        </w:rPr>
      </w:pPr>
      <w:r w:rsidRPr="00B34D92">
        <w:rPr>
          <w:rFonts w:ascii="Times New Roman" w:eastAsia="Times New Roman" w:hAnsi="Times New Roman"/>
          <w:bCs/>
          <w:sz w:val="30"/>
          <w:szCs w:val="30"/>
          <w:lang w:eastAsia="ru-RU"/>
        </w:rPr>
        <w:t>1.2. нормативные правовые акты, регулирующие порядок осуществления административной процедуры:</w:t>
      </w:r>
    </w:p>
    <w:p w14:paraId="5E974BC8" w14:textId="77777777" w:rsidR="007E0AD3" w:rsidRPr="00B34D92" w:rsidRDefault="007E0AD3" w:rsidP="00B34D92">
      <w:pPr>
        <w:autoSpaceDE w:val="0"/>
        <w:autoSpaceDN w:val="0"/>
        <w:adjustRightInd w:val="0"/>
        <w:spacing w:after="0" w:line="240" w:lineRule="auto"/>
        <w:ind w:firstLine="709"/>
        <w:jc w:val="both"/>
        <w:rPr>
          <w:rFonts w:ascii="Times New Roman" w:eastAsia="Times New Roman" w:hAnsi="Times New Roman"/>
          <w:spacing w:val="-6"/>
          <w:sz w:val="30"/>
          <w:szCs w:val="30"/>
          <w:lang w:eastAsia="ru-RU"/>
        </w:rPr>
      </w:pPr>
      <w:r w:rsidRPr="00B34D92">
        <w:rPr>
          <w:rFonts w:ascii="Times New Roman" w:eastAsia="Times New Roman" w:hAnsi="Times New Roman"/>
          <w:sz w:val="30"/>
          <w:szCs w:val="30"/>
          <w:lang w:eastAsia="ru-RU"/>
        </w:rPr>
        <w:t xml:space="preserve">Закон Республики Беларусь от 28 октября 2008 г. № 433-З </w:t>
      </w:r>
      <w:r w:rsidRPr="00B34D92">
        <w:rPr>
          <w:rFonts w:ascii="Times New Roman" w:eastAsia="Times New Roman" w:hAnsi="Times New Roman"/>
          <w:sz w:val="30"/>
          <w:szCs w:val="30"/>
          <w:lang w:eastAsia="ru-RU"/>
        </w:rPr>
        <w:br/>
        <w:t xml:space="preserve">«Об </w:t>
      </w:r>
      <w:r w:rsidRPr="00B34D92">
        <w:rPr>
          <w:rFonts w:ascii="Times New Roman" w:eastAsia="Times New Roman" w:hAnsi="Times New Roman"/>
          <w:spacing w:val="-6"/>
          <w:sz w:val="30"/>
          <w:szCs w:val="30"/>
          <w:lang w:eastAsia="ru-RU"/>
        </w:rPr>
        <w:t>основах административных процедур»;</w:t>
      </w:r>
    </w:p>
    <w:p w14:paraId="6D43232D" w14:textId="77777777" w:rsidR="007E0AD3" w:rsidRPr="00B34D92" w:rsidRDefault="007E0AD3" w:rsidP="00B34D92">
      <w:pPr>
        <w:widowControl w:val="0"/>
        <w:suppressAutoHyphens/>
        <w:autoSpaceDE w:val="0"/>
        <w:autoSpaceDN w:val="0"/>
        <w:adjustRightInd w:val="0"/>
        <w:spacing w:after="0" w:line="240" w:lineRule="auto"/>
        <w:ind w:firstLine="709"/>
        <w:jc w:val="both"/>
        <w:rPr>
          <w:rFonts w:ascii="Times New Roman" w:eastAsia="Times New Roman" w:hAnsi="Times New Roman"/>
          <w:sz w:val="30"/>
          <w:szCs w:val="30"/>
          <w:lang w:eastAsia="ru-RU"/>
        </w:rPr>
      </w:pPr>
      <w:r w:rsidRPr="00B34D92">
        <w:rPr>
          <w:rFonts w:ascii="Times New Roman" w:eastAsia="Times New Roman" w:hAnsi="Times New Roman"/>
          <w:sz w:val="30"/>
          <w:szCs w:val="30"/>
          <w:lang w:eastAsia="ru-RU"/>
        </w:rPr>
        <w:t>Указ Президента Республики Беларусь от 25 июня 2021 г. № 240</w:t>
      </w:r>
      <w:r w:rsidRPr="00B34D92">
        <w:rPr>
          <w:rFonts w:ascii="Times New Roman" w:eastAsia="Times New Roman" w:hAnsi="Times New Roman"/>
          <w:sz w:val="30"/>
          <w:szCs w:val="30"/>
          <w:lang w:eastAsia="ru-RU"/>
        </w:rPr>
        <w:br/>
        <w:t>«Об административных процедурах, осуществляемых в отношении субъектов хозяйствования»;</w:t>
      </w:r>
    </w:p>
    <w:p w14:paraId="43A9684A" w14:textId="77777777" w:rsidR="007E0AD3" w:rsidRPr="00B34D92" w:rsidRDefault="007E0AD3" w:rsidP="00B34D92">
      <w:pPr>
        <w:widowControl w:val="0"/>
        <w:suppressAutoHyphens/>
        <w:autoSpaceDE w:val="0"/>
        <w:autoSpaceDN w:val="0"/>
        <w:spacing w:after="0" w:line="240" w:lineRule="auto"/>
        <w:ind w:firstLine="709"/>
        <w:jc w:val="both"/>
        <w:rPr>
          <w:rFonts w:ascii="Times New Roman" w:eastAsia="Times New Roman" w:hAnsi="Times New Roman"/>
          <w:sz w:val="30"/>
          <w:szCs w:val="30"/>
          <w:lang w:eastAsia="ru-RU"/>
        </w:rPr>
      </w:pPr>
      <w:r w:rsidRPr="00B34D92">
        <w:rPr>
          <w:rFonts w:ascii="Times New Roman" w:eastAsia="Times New Roman" w:hAnsi="Times New Roman"/>
          <w:sz w:val="30"/>
          <w:szCs w:val="30"/>
          <w:lang w:eastAsia="ru-RU"/>
        </w:rPr>
        <w:t xml:space="preserve">постановление Совета Министров Республики Беларусь </w:t>
      </w:r>
      <w:r w:rsidR="00B34D92" w:rsidRPr="00B34D92">
        <w:rPr>
          <w:rFonts w:ascii="Times New Roman" w:eastAsia="Times New Roman" w:hAnsi="Times New Roman"/>
          <w:sz w:val="30"/>
          <w:szCs w:val="30"/>
          <w:lang w:eastAsia="ru-RU"/>
        </w:rPr>
        <w:t xml:space="preserve">                                    </w:t>
      </w:r>
      <w:r w:rsidRPr="00B34D92">
        <w:rPr>
          <w:rFonts w:ascii="Times New Roman" w:eastAsia="Times New Roman" w:hAnsi="Times New Roman"/>
          <w:sz w:val="30"/>
          <w:szCs w:val="30"/>
          <w:lang w:eastAsia="ru-RU"/>
        </w:rPr>
        <w:t>от</w:t>
      </w:r>
      <w:r w:rsidR="00B34D92">
        <w:rPr>
          <w:rFonts w:ascii="Times New Roman" w:eastAsia="Times New Roman" w:hAnsi="Times New Roman"/>
          <w:sz w:val="30"/>
          <w:szCs w:val="30"/>
          <w:lang w:eastAsia="ru-RU"/>
        </w:rPr>
        <w:t xml:space="preserve"> </w:t>
      </w:r>
      <w:r w:rsidRPr="00B34D92">
        <w:rPr>
          <w:rFonts w:ascii="Times New Roman" w:eastAsia="Times New Roman" w:hAnsi="Times New Roman"/>
          <w:sz w:val="30"/>
          <w:szCs w:val="30"/>
          <w:lang w:eastAsia="ru-RU"/>
        </w:rPr>
        <w:t>24 сентября 2021 г. № 548 «Об административных процедурах, осуществляемых в отношении субъектов хозяйствования».</w:t>
      </w:r>
    </w:p>
    <w:p w14:paraId="5512AAEF" w14:textId="77777777" w:rsidR="007E0AD3" w:rsidRPr="00B34D92" w:rsidRDefault="007E0AD3" w:rsidP="00B34D92">
      <w:pPr>
        <w:widowControl w:val="0"/>
        <w:suppressAutoHyphens/>
        <w:autoSpaceDE w:val="0"/>
        <w:autoSpaceDN w:val="0"/>
        <w:spacing w:after="0" w:line="240" w:lineRule="auto"/>
        <w:ind w:firstLine="709"/>
        <w:jc w:val="both"/>
        <w:rPr>
          <w:rFonts w:ascii="Times New Roman" w:eastAsia="Times New Roman" w:hAnsi="Times New Roman"/>
          <w:sz w:val="30"/>
          <w:szCs w:val="30"/>
          <w:lang w:eastAsia="ru-RU"/>
        </w:rPr>
      </w:pPr>
    </w:p>
    <w:p w14:paraId="48347AAD" w14:textId="77777777" w:rsidR="007E0AD3" w:rsidRPr="00B34D92" w:rsidRDefault="007E0AD3" w:rsidP="00B34D92">
      <w:pPr>
        <w:widowControl w:val="0"/>
        <w:suppressAutoHyphens/>
        <w:autoSpaceDE w:val="0"/>
        <w:autoSpaceDN w:val="0"/>
        <w:spacing w:after="0" w:line="240" w:lineRule="auto"/>
        <w:ind w:firstLine="709"/>
        <w:jc w:val="both"/>
        <w:rPr>
          <w:rFonts w:ascii="Times New Roman" w:eastAsia="Times New Roman" w:hAnsi="Times New Roman"/>
          <w:sz w:val="30"/>
          <w:szCs w:val="30"/>
          <w:lang w:eastAsia="ru-RU"/>
        </w:rPr>
      </w:pPr>
      <w:r w:rsidRPr="00B34D92">
        <w:rPr>
          <w:rFonts w:ascii="Times New Roman" w:eastAsia="Times New Roman" w:hAnsi="Times New Roman"/>
          <w:bCs/>
          <w:sz w:val="30"/>
          <w:szCs w:val="30"/>
          <w:lang w:eastAsia="ru-RU"/>
        </w:rPr>
        <w:t>2. Документы и (или) сведения, необходимые для осуществления административной процедуры,</w:t>
      </w:r>
      <w:r w:rsidRPr="00B34D92">
        <w:rPr>
          <w:rFonts w:ascii="Times New Roman" w:eastAsia="Times New Roman" w:hAnsi="Times New Roman"/>
          <w:sz w:val="30"/>
          <w:szCs w:val="30"/>
          <w:lang w:eastAsia="ru-RU"/>
        </w:rPr>
        <w:t> представляемые заинтересованным лицом:</w:t>
      </w:r>
    </w:p>
    <w:p w14:paraId="20530F3F" w14:textId="77777777" w:rsidR="007E0AD3" w:rsidRPr="00B34D92" w:rsidRDefault="007E0AD3" w:rsidP="00B34D92">
      <w:pPr>
        <w:widowControl w:val="0"/>
        <w:suppressAutoHyphens/>
        <w:autoSpaceDE w:val="0"/>
        <w:autoSpaceDN w:val="0"/>
        <w:spacing w:after="0" w:line="240" w:lineRule="auto"/>
        <w:jc w:val="both"/>
        <w:rPr>
          <w:rFonts w:ascii="Times New Roman" w:eastAsia="Times New Roman" w:hAnsi="Times New Roman"/>
          <w:sz w:val="30"/>
          <w:szCs w:val="30"/>
          <w:lang w:eastAsia="ru-RU"/>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4111"/>
        <w:gridCol w:w="3260"/>
      </w:tblGrid>
      <w:tr w:rsidR="007E0AD3" w:rsidRPr="00B34D92" w14:paraId="1DF045E5" w14:textId="77777777" w:rsidTr="00B34D92">
        <w:trPr>
          <w:jc w:val="center"/>
        </w:trPr>
        <w:tc>
          <w:tcPr>
            <w:tcW w:w="2405" w:type="dxa"/>
            <w:tcBorders>
              <w:top w:val="single" w:sz="4" w:space="0" w:color="auto"/>
              <w:left w:val="single" w:sz="4" w:space="0" w:color="auto"/>
              <w:bottom w:val="single" w:sz="4" w:space="0" w:color="auto"/>
              <w:right w:val="single" w:sz="4" w:space="0" w:color="auto"/>
            </w:tcBorders>
            <w:hideMark/>
          </w:tcPr>
          <w:p w14:paraId="2D7CB9E8" w14:textId="77777777" w:rsidR="007E0AD3" w:rsidRPr="00B34D92" w:rsidRDefault="007E0AD3" w:rsidP="00B34D92">
            <w:pPr>
              <w:widowControl w:val="0"/>
              <w:suppressAutoHyphens/>
              <w:autoSpaceDE w:val="0"/>
              <w:autoSpaceDN w:val="0"/>
              <w:spacing w:after="0" w:line="240" w:lineRule="auto"/>
              <w:jc w:val="center"/>
              <w:rPr>
                <w:rFonts w:ascii="Times New Roman" w:eastAsia="Times New Roman" w:hAnsi="Times New Roman"/>
                <w:sz w:val="30"/>
                <w:szCs w:val="30"/>
                <w:lang w:eastAsia="ru-RU"/>
              </w:rPr>
            </w:pPr>
            <w:r w:rsidRPr="00B34D92">
              <w:rPr>
                <w:rFonts w:ascii="Times New Roman" w:eastAsia="Times New Roman" w:hAnsi="Times New Roman"/>
                <w:sz w:val="30"/>
                <w:szCs w:val="30"/>
                <w:lang w:eastAsia="ru-RU"/>
              </w:rPr>
              <w:t>Наименование документа и (или) сведений</w:t>
            </w:r>
          </w:p>
        </w:tc>
        <w:tc>
          <w:tcPr>
            <w:tcW w:w="4111" w:type="dxa"/>
            <w:tcBorders>
              <w:top w:val="single" w:sz="4" w:space="0" w:color="auto"/>
              <w:left w:val="single" w:sz="4" w:space="0" w:color="auto"/>
              <w:bottom w:val="single" w:sz="4" w:space="0" w:color="auto"/>
              <w:right w:val="single" w:sz="4" w:space="0" w:color="auto"/>
            </w:tcBorders>
            <w:hideMark/>
          </w:tcPr>
          <w:p w14:paraId="24F4C0D7" w14:textId="77777777" w:rsidR="007E0AD3" w:rsidRPr="00B34D92" w:rsidRDefault="007E0AD3" w:rsidP="00B34D92">
            <w:pPr>
              <w:widowControl w:val="0"/>
              <w:suppressAutoHyphens/>
              <w:autoSpaceDE w:val="0"/>
              <w:autoSpaceDN w:val="0"/>
              <w:spacing w:after="0" w:line="240" w:lineRule="auto"/>
              <w:jc w:val="center"/>
              <w:rPr>
                <w:rFonts w:ascii="Times New Roman" w:eastAsia="Times New Roman" w:hAnsi="Times New Roman"/>
                <w:sz w:val="30"/>
                <w:szCs w:val="30"/>
                <w:lang w:eastAsia="ru-RU"/>
              </w:rPr>
            </w:pPr>
            <w:r w:rsidRPr="00B34D92">
              <w:rPr>
                <w:rFonts w:ascii="Times New Roman" w:eastAsia="Times New Roman" w:hAnsi="Times New Roman"/>
                <w:sz w:val="30"/>
                <w:szCs w:val="30"/>
                <w:lang w:eastAsia="ru-RU"/>
              </w:rPr>
              <w:t>Требования, предъявляемые к документу и (или) сведениям</w:t>
            </w:r>
          </w:p>
        </w:tc>
        <w:tc>
          <w:tcPr>
            <w:tcW w:w="3260" w:type="dxa"/>
            <w:tcBorders>
              <w:top w:val="single" w:sz="4" w:space="0" w:color="auto"/>
              <w:left w:val="single" w:sz="4" w:space="0" w:color="auto"/>
              <w:bottom w:val="single" w:sz="4" w:space="0" w:color="auto"/>
              <w:right w:val="single" w:sz="4" w:space="0" w:color="auto"/>
            </w:tcBorders>
            <w:hideMark/>
          </w:tcPr>
          <w:p w14:paraId="5C96BD7D" w14:textId="77777777" w:rsidR="007E0AD3" w:rsidRPr="00B34D92" w:rsidRDefault="007E0AD3" w:rsidP="00B34D92">
            <w:pPr>
              <w:widowControl w:val="0"/>
              <w:suppressAutoHyphens/>
              <w:autoSpaceDE w:val="0"/>
              <w:autoSpaceDN w:val="0"/>
              <w:spacing w:after="0" w:line="240" w:lineRule="auto"/>
              <w:jc w:val="center"/>
              <w:rPr>
                <w:rFonts w:ascii="Times New Roman" w:eastAsia="Times New Roman" w:hAnsi="Times New Roman"/>
                <w:sz w:val="30"/>
                <w:szCs w:val="30"/>
                <w:vertAlign w:val="superscript"/>
                <w:lang w:eastAsia="ru-RU"/>
              </w:rPr>
            </w:pPr>
            <w:r w:rsidRPr="00B34D92">
              <w:rPr>
                <w:rFonts w:ascii="Times New Roman" w:eastAsia="Times New Roman" w:hAnsi="Times New Roman"/>
                <w:sz w:val="30"/>
                <w:szCs w:val="30"/>
                <w:lang w:eastAsia="ru-RU"/>
              </w:rPr>
              <w:t>Форма и порядок представления документа и</w:t>
            </w:r>
            <w:r w:rsidRPr="00B34D92">
              <w:rPr>
                <w:rFonts w:ascii="Times New Roman" w:eastAsia="Times New Roman" w:hAnsi="Times New Roman"/>
                <w:sz w:val="30"/>
                <w:szCs w:val="30"/>
                <w:lang w:val="en-US" w:eastAsia="ru-RU"/>
              </w:rPr>
              <w:t> </w:t>
            </w:r>
            <w:r w:rsidRPr="00B34D92">
              <w:rPr>
                <w:rFonts w:ascii="Times New Roman" w:eastAsia="Times New Roman" w:hAnsi="Times New Roman"/>
                <w:sz w:val="30"/>
                <w:szCs w:val="30"/>
                <w:lang w:eastAsia="ru-RU"/>
              </w:rPr>
              <w:t>(или) сведений</w:t>
            </w:r>
          </w:p>
        </w:tc>
      </w:tr>
      <w:tr w:rsidR="007E0AD3" w:rsidRPr="00B34D92" w14:paraId="17262266" w14:textId="77777777" w:rsidTr="00B34D92">
        <w:trPr>
          <w:trHeight w:val="841"/>
          <w:jc w:val="center"/>
        </w:trPr>
        <w:tc>
          <w:tcPr>
            <w:tcW w:w="2405" w:type="dxa"/>
            <w:tcBorders>
              <w:top w:val="single" w:sz="4" w:space="0" w:color="auto"/>
              <w:left w:val="single" w:sz="4" w:space="0" w:color="auto"/>
              <w:bottom w:val="single" w:sz="4" w:space="0" w:color="auto"/>
              <w:right w:val="single" w:sz="4" w:space="0" w:color="auto"/>
            </w:tcBorders>
            <w:hideMark/>
          </w:tcPr>
          <w:p w14:paraId="25B621BC" w14:textId="77777777" w:rsidR="007E0AD3" w:rsidRPr="00B34D92" w:rsidRDefault="007E0AD3" w:rsidP="00B34D92">
            <w:pPr>
              <w:widowControl w:val="0"/>
              <w:suppressAutoHyphens/>
              <w:autoSpaceDE w:val="0"/>
              <w:autoSpaceDN w:val="0"/>
              <w:spacing w:after="0" w:line="240" w:lineRule="auto"/>
              <w:rPr>
                <w:rFonts w:ascii="Times New Roman" w:eastAsia="Times New Roman" w:hAnsi="Times New Roman"/>
                <w:sz w:val="30"/>
                <w:szCs w:val="30"/>
                <w:lang w:eastAsia="ru-RU"/>
              </w:rPr>
            </w:pPr>
            <w:r w:rsidRPr="00B34D92">
              <w:rPr>
                <w:rFonts w:ascii="Times New Roman" w:eastAsia="Times New Roman" w:hAnsi="Times New Roman"/>
                <w:sz w:val="30"/>
                <w:szCs w:val="30"/>
                <w:lang w:eastAsia="ru-RU"/>
              </w:rPr>
              <w:t>заявление</w:t>
            </w:r>
          </w:p>
        </w:tc>
        <w:tc>
          <w:tcPr>
            <w:tcW w:w="4111" w:type="dxa"/>
            <w:tcBorders>
              <w:top w:val="single" w:sz="4" w:space="0" w:color="auto"/>
              <w:left w:val="single" w:sz="4" w:space="0" w:color="auto"/>
              <w:bottom w:val="single" w:sz="4" w:space="0" w:color="auto"/>
              <w:right w:val="single" w:sz="4" w:space="0" w:color="auto"/>
            </w:tcBorders>
          </w:tcPr>
          <w:p w14:paraId="5738DDF8" w14:textId="77777777" w:rsidR="007E0AD3" w:rsidRPr="00B34D92" w:rsidRDefault="007E0AD3" w:rsidP="00B34D92">
            <w:pPr>
              <w:widowControl w:val="0"/>
              <w:suppressAutoHyphens/>
              <w:autoSpaceDE w:val="0"/>
              <w:autoSpaceDN w:val="0"/>
              <w:spacing w:after="0" w:line="240" w:lineRule="auto"/>
              <w:jc w:val="both"/>
              <w:rPr>
                <w:rFonts w:ascii="Times New Roman" w:eastAsia="Times New Roman" w:hAnsi="Times New Roman"/>
                <w:sz w:val="30"/>
                <w:szCs w:val="30"/>
                <w:lang w:eastAsia="ru-RU"/>
              </w:rPr>
            </w:pPr>
            <w:r w:rsidRPr="00B34D92">
              <w:rPr>
                <w:rFonts w:ascii="Times New Roman" w:eastAsia="Times New Roman" w:hAnsi="Times New Roman"/>
                <w:sz w:val="30"/>
                <w:szCs w:val="30"/>
                <w:lang w:eastAsia="ru-RU"/>
              </w:rPr>
              <w:t>заявление должно содержать следующие сведения:</w:t>
            </w:r>
          </w:p>
          <w:p w14:paraId="3BA86788" w14:textId="77777777" w:rsidR="007E0AD3" w:rsidRPr="00B34D92" w:rsidRDefault="007E0AD3" w:rsidP="00B34D92">
            <w:pPr>
              <w:widowControl w:val="0"/>
              <w:suppressAutoHyphens/>
              <w:autoSpaceDE w:val="0"/>
              <w:autoSpaceDN w:val="0"/>
              <w:spacing w:after="0" w:line="240" w:lineRule="auto"/>
              <w:jc w:val="both"/>
              <w:rPr>
                <w:rFonts w:ascii="Times New Roman" w:eastAsia="Times New Roman" w:hAnsi="Times New Roman"/>
                <w:sz w:val="30"/>
                <w:szCs w:val="30"/>
                <w:lang w:eastAsia="ru-RU"/>
              </w:rPr>
            </w:pPr>
          </w:p>
          <w:p w14:paraId="4698B096" w14:textId="77777777" w:rsidR="007E0AD3" w:rsidRPr="00B34D92" w:rsidRDefault="007E0AD3" w:rsidP="00B34D92">
            <w:pPr>
              <w:widowControl w:val="0"/>
              <w:suppressAutoHyphens/>
              <w:autoSpaceDE w:val="0"/>
              <w:autoSpaceDN w:val="0"/>
              <w:spacing w:after="0" w:line="240" w:lineRule="auto"/>
              <w:jc w:val="both"/>
              <w:rPr>
                <w:rFonts w:ascii="Times New Roman" w:eastAsia="Times New Roman" w:hAnsi="Times New Roman"/>
                <w:b/>
                <w:sz w:val="30"/>
                <w:szCs w:val="30"/>
                <w:lang w:eastAsia="ru-RU"/>
              </w:rPr>
            </w:pPr>
            <w:r w:rsidRPr="00B34D92">
              <w:rPr>
                <w:rFonts w:ascii="Times New Roman" w:eastAsia="Times New Roman" w:hAnsi="Times New Roman"/>
                <w:sz w:val="30"/>
                <w:szCs w:val="30"/>
                <w:lang w:eastAsia="ru-RU"/>
              </w:rPr>
              <w:t xml:space="preserve">полное (сокращенное) наименование, учетный номер плательщика, юридический (фактический) адрес, дата (на </w:t>
            </w:r>
            <w:r w:rsidRPr="00B34D92">
              <w:rPr>
                <w:rFonts w:ascii="Times New Roman" w:eastAsia="Times New Roman" w:hAnsi="Times New Roman"/>
                <w:sz w:val="30"/>
                <w:szCs w:val="30"/>
                <w:lang w:eastAsia="ru-RU"/>
              </w:rPr>
              <w:lastRenderedPageBreak/>
              <w:t>которую должна быть сформирована справка), получатель справки (в адрес которого данная справка должна быть направлена), его почтовый адрес, контактный телефон - для юридического лица;</w:t>
            </w:r>
          </w:p>
          <w:p w14:paraId="6ABB3EB6" w14:textId="77777777" w:rsidR="007E0AD3" w:rsidRPr="00B34D92" w:rsidRDefault="007E0AD3" w:rsidP="00B34D92">
            <w:pPr>
              <w:widowControl w:val="0"/>
              <w:suppressAutoHyphens/>
              <w:autoSpaceDE w:val="0"/>
              <w:autoSpaceDN w:val="0"/>
              <w:spacing w:after="0" w:line="240" w:lineRule="auto"/>
              <w:jc w:val="both"/>
              <w:rPr>
                <w:rFonts w:ascii="Times New Roman" w:eastAsia="Times New Roman" w:hAnsi="Times New Roman"/>
                <w:b/>
                <w:sz w:val="30"/>
                <w:szCs w:val="30"/>
                <w:lang w:eastAsia="ru-RU"/>
              </w:rPr>
            </w:pPr>
          </w:p>
          <w:p w14:paraId="2C61AC40" w14:textId="77777777" w:rsidR="007E0AD3" w:rsidRPr="00B34D92" w:rsidRDefault="007E0AD3" w:rsidP="00B34D92">
            <w:pPr>
              <w:widowControl w:val="0"/>
              <w:suppressAutoHyphens/>
              <w:autoSpaceDE w:val="0"/>
              <w:autoSpaceDN w:val="0"/>
              <w:spacing w:after="0" w:line="240" w:lineRule="auto"/>
              <w:jc w:val="both"/>
              <w:rPr>
                <w:rFonts w:ascii="Times New Roman" w:eastAsia="Times New Roman" w:hAnsi="Times New Roman"/>
                <w:sz w:val="30"/>
                <w:szCs w:val="30"/>
                <w:lang w:eastAsia="ru-RU"/>
              </w:rPr>
            </w:pPr>
            <w:r w:rsidRPr="00B34D92">
              <w:rPr>
                <w:rFonts w:ascii="Times New Roman" w:eastAsia="Times New Roman" w:hAnsi="Times New Roman"/>
                <w:sz w:val="30"/>
                <w:szCs w:val="30"/>
                <w:lang w:eastAsia="ru-RU"/>
              </w:rPr>
              <w:t>фамилия, собственное имя, отчество (при его наличии), учетный номер плательщика, место жительства, дата (на которую должна быть сформирована справка), получатель справки (в адрес которого данная справка должна быть направлена), его почтовый адрес, контактный телефон - для индивидуального предпринимателя</w:t>
            </w:r>
          </w:p>
        </w:tc>
        <w:tc>
          <w:tcPr>
            <w:tcW w:w="3260" w:type="dxa"/>
            <w:tcBorders>
              <w:top w:val="single" w:sz="4" w:space="0" w:color="auto"/>
              <w:left w:val="single" w:sz="4" w:space="0" w:color="auto"/>
              <w:bottom w:val="single" w:sz="4" w:space="0" w:color="auto"/>
              <w:right w:val="single" w:sz="4" w:space="0" w:color="auto"/>
            </w:tcBorders>
          </w:tcPr>
          <w:p w14:paraId="3A19EED0" w14:textId="77777777" w:rsidR="007E0AD3" w:rsidRPr="00B34D92" w:rsidRDefault="007E0AD3" w:rsidP="00B34D92">
            <w:pPr>
              <w:pStyle w:val="newncpi"/>
              <w:tabs>
                <w:tab w:val="left" w:pos="345"/>
              </w:tabs>
              <w:ind w:firstLine="0"/>
              <w:rPr>
                <w:sz w:val="30"/>
                <w:szCs w:val="30"/>
                <w:lang w:eastAsia="en-US"/>
              </w:rPr>
            </w:pPr>
            <w:r w:rsidRPr="00B34D92">
              <w:rPr>
                <w:sz w:val="30"/>
                <w:szCs w:val="30"/>
                <w:lang w:eastAsia="en-US"/>
              </w:rPr>
              <w:lastRenderedPageBreak/>
              <w:t>в письменной форме:</w:t>
            </w:r>
          </w:p>
          <w:p w14:paraId="0FEB7A0E" w14:textId="77777777" w:rsidR="007E0AD3" w:rsidRPr="00B34D92" w:rsidRDefault="007E0AD3" w:rsidP="00B34D92">
            <w:pPr>
              <w:pStyle w:val="newncpi"/>
              <w:tabs>
                <w:tab w:val="left" w:pos="345"/>
              </w:tabs>
              <w:ind w:firstLine="0"/>
              <w:rPr>
                <w:sz w:val="30"/>
                <w:szCs w:val="30"/>
                <w:lang w:eastAsia="en-US"/>
              </w:rPr>
            </w:pPr>
            <w:r w:rsidRPr="00B34D92">
              <w:rPr>
                <w:sz w:val="30"/>
                <w:szCs w:val="30"/>
                <w:lang w:eastAsia="en-US"/>
              </w:rPr>
              <w:t>в ходе приема заинтересованного лица;</w:t>
            </w:r>
          </w:p>
          <w:p w14:paraId="57B6326B" w14:textId="77777777" w:rsidR="007E0AD3" w:rsidRPr="00B34D92" w:rsidRDefault="007E0AD3" w:rsidP="00B34D92">
            <w:pPr>
              <w:pStyle w:val="newncpi"/>
              <w:tabs>
                <w:tab w:val="left" w:pos="345"/>
              </w:tabs>
              <w:ind w:firstLine="0"/>
              <w:rPr>
                <w:sz w:val="30"/>
                <w:szCs w:val="30"/>
                <w:lang w:eastAsia="en-US"/>
              </w:rPr>
            </w:pPr>
          </w:p>
          <w:p w14:paraId="03B909B8" w14:textId="77777777" w:rsidR="007E0AD3" w:rsidRPr="00B34D92" w:rsidRDefault="007E0AD3" w:rsidP="00B34D92">
            <w:pPr>
              <w:pStyle w:val="newncpi"/>
              <w:tabs>
                <w:tab w:val="left" w:pos="345"/>
              </w:tabs>
              <w:ind w:firstLine="0"/>
              <w:rPr>
                <w:sz w:val="30"/>
                <w:szCs w:val="30"/>
                <w:lang w:eastAsia="en-US"/>
              </w:rPr>
            </w:pPr>
            <w:r w:rsidRPr="00B34D92">
              <w:rPr>
                <w:sz w:val="30"/>
                <w:szCs w:val="30"/>
                <w:lang w:eastAsia="en-US"/>
              </w:rPr>
              <w:t>нарочным (курьером);</w:t>
            </w:r>
          </w:p>
          <w:p w14:paraId="6CB678F6" w14:textId="77777777" w:rsidR="007E0AD3" w:rsidRPr="00B34D92" w:rsidRDefault="007E0AD3" w:rsidP="00B34D92">
            <w:pPr>
              <w:pStyle w:val="newncpi"/>
              <w:tabs>
                <w:tab w:val="left" w:pos="345"/>
              </w:tabs>
              <w:ind w:firstLine="0"/>
              <w:rPr>
                <w:sz w:val="30"/>
                <w:szCs w:val="30"/>
                <w:lang w:eastAsia="en-US"/>
              </w:rPr>
            </w:pPr>
          </w:p>
          <w:p w14:paraId="2F4B5A26" w14:textId="77777777" w:rsidR="007E0AD3" w:rsidRPr="00B34D92" w:rsidRDefault="007E0AD3" w:rsidP="00B34D92">
            <w:pPr>
              <w:pStyle w:val="newncpi"/>
              <w:tabs>
                <w:tab w:val="left" w:pos="345"/>
              </w:tabs>
              <w:ind w:firstLine="0"/>
              <w:rPr>
                <w:sz w:val="30"/>
                <w:szCs w:val="30"/>
                <w:lang w:eastAsia="en-US"/>
              </w:rPr>
            </w:pPr>
            <w:r w:rsidRPr="00B34D92">
              <w:rPr>
                <w:sz w:val="30"/>
                <w:szCs w:val="30"/>
                <w:lang w:eastAsia="en-US"/>
              </w:rPr>
              <w:lastRenderedPageBreak/>
              <w:t>по почте</w:t>
            </w:r>
          </w:p>
          <w:p w14:paraId="78CE231E" w14:textId="77777777" w:rsidR="007E0AD3" w:rsidRPr="00B34D92" w:rsidRDefault="007E0AD3" w:rsidP="00B34D92">
            <w:pPr>
              <w:widowControl w:val="0"/>
              <w:suppressAutoHyphens/>
              <w:autoSpaceDE w:val="0"/>
              <w:autoSpaceDN w:val="0"/>
              <w:spacing w:after="0" w:line="240" w:lineRule="auto"/>
              <w:jc w:val="both"/>
              <w:rPr>
                <w:rFonts w:ascii="Times New Roman" w:eastAsia="Times New Roman" w:hAnsi="Times New Roman"/>
                <w:sz w:val="30"/>
                <w:szCs w:val="30"/>
                <w:lang w:eastAsia="ru-RU"/>
              </w:rPr>
            </w:pPr>
            <w:r w:rsidRPr="00B34D92">
              <w:rPr>
                <w:rFonts w:ascii="Times New Roman" w:eastAsia="Times New Roman" w:hAnsi="Times New Roman"/>
                <w:sz w:val="30"/>
                <w:szCs w:val="30"/>
                <w:lang w:eastAsia="ru-RU"/>
              </w:rPr>
              <w:br/>
            </w:r>
          </w:p>
        </w:tc>
      </w:tr>
    </w:tbl>
    <w:p w14:paraId="2D025722" w14:textId="77777777" w:rsidR="00B34D92" w:rsidRDefault="00B34D92" w:rsidP="00B34D92">
      <w:pPr>
        <w:widowControl w:val="0"/>
        <w:suppressAutoHyphens/>
        <w:autoSpaceDE w:val="0"/>
        <w:autoSpaceDN w:val="0"/>
        <w:spacing w:after="0" w:line="240" w:lineRule="auto"/>
        <w:ind w:firstLine="709"/>
        <w:jc w:val="both"/>
        <w:rPr>
          <w:rFonts w:ascii="Times New Roman" w:eastAsia="Times New Roman" w:hAnsi="Times New Roman"/>
          <w:sz w:val="30"/>
          <w:szCs w:val="30"/>
          <w:shd w:val="clear" w:color="auto" w:fill="FFFFFF"/>
          <w:lang w:eastAsia="ru-RU"/>
        </w:rPr>
      </w:pPr>
    </w:p>
    <w:p w14:paraId="4DD5700B" w14:textId="77777777" w:rsidR="007E0AD3" w:rsidRPr="00B34D92" w:rsidRDefault="007E0AD3" w:rsidP="00B34D92">
      <w:pPr>
        <w:widowControl w:val="0"/>
        <w:suppressAutoHyphens/>
        <w:autoSpaceDE w:val="0"/>
        <w:autoSpaceDN w:val="0"/>
        <w:spacing w:after="0" w:line="240" w:lineRule="auto"/>
        <w:ind w:firstLine="709"/>
        <w:jc w:val="both"/>
        <w:rPr>
          <w:rFonts w:ascii="Times New Roman" w:eastAsia="Times New Roman" w:hAnsi="Times New Roman"/>
          <w:sz w:val="30"/>
          <w:szCs w:val="30"/>
          <w:shd w:val="clear" w:color="auto" w:fill="FFFFFF"/>
          <w:lang w:eastAsia="ru-RU"/>
        </w:rPr>
      </w:pPr>
      <w:r w:rsidRPr="00B34D92">
        <w:rPr>
          <w:rFonts w:ascii="Times New Roman" w:eastAsia="Times New Roman" w:hAnsi="Times New Roman"/>
          <w:sz w:val="30"/>
          <w:szCs w:val="30"/>
          <w:shd w:val="clear" w:color="auto" w:fill="FFFFFF"/>
          <w:lang w:eastAsia="ru-RU"/>
        </w:rPr>
        <w:t>Заинтересованным лицом при необходимости могут представляться иные документы, предусмотренные в части первой пункта 2 статьи 15 Закона Республики Беларусь «Об основах административных процедур».</w:t>
      </w:r>
    </w:p>
    <w:p w14:paraId="103834C9" w14:textId="77777777" w:rsidR="007E0AD3" w:rsidRPr="00B34D92" w:rsidRDefault="007E0AD3" w:rsidP="00B34D92">
      <w:pPr>
        <w:widowControl w:val="0"/>
        <w:suppressAutoHyphens/>
        <w:autoSpaceDE w:val="0"/>
        <w:autoSpaceDN w:val="0"/>
        <w:spacing w:after="0" w:line="240" w:lineRule="auto"/>
        <w:ind w:firstLine="709"/>
        <w:jc w:val="both"/>
        <w:rPr>
          <w:rFonts w:ascii="Times New Roman" w:eastAsia="Times New Roman" w:hAnsi="Times New Roman"/>
          <w:spacing w:val="-6"/>
          <w:sz w:val="30"/>
          <w:szCs w:val="30"/>
          <w:lang w:eastAsia="ru-RU"/>
        </w:rPr>
      </w:pPr>
    </w:p>
    <w:p w14:paraId="574DADE1" w14:textId="77777777" w:rsidR="007E0AD3" w:rsidRPr="00B34D92" w:rsidRDefault="007E0AD3" w:rsidP="00B34D92">
      <w:pPr>
        <w:widowControl w:val="0"/>
        <w:suppressAutoHyphens/>
        <w:autoSpaceDE w:val="0"/>
        <w:autoSpaceDN w:val="0"/>
        <w:spacing w:after="0" w:line="240" w:lineRule="auto"/>
        <w:ind w:firstLine="709"/>
        <w:jc w:val="both"/>
        <w:rPr>
          <w:rFonts w:ascii="Times New Roman" w:eastAsia="Times New Roman" w:hAnsi="Times New Roman"/>
          <w:bCs/>
          <w:sz w:val="30"/>
          <w:szCs w:val="30"/>
          <w:shd w:val="clear" w:color="auto" w:fill="FFFFFF"/>
          <w:lang w:eastAsia="ru-RU"/>
        </w:rPr>
      </w:pPr>
      <w:r w:rsidRPr="00B34D92">
        <w:rPr>
          <w:rFonts w:ascii="Times New Roman" w:eastAsia="Times New Roman" w:hAnsi="Times New Roman"/>
          <w:bCs/>
          <w:sz w:val="30"/>
          <w:szCs w:val="30"/>
          <w:shd w:val="clear" w:color="auto" w:fill="FFFFFF"/>
          <w:lang w:eastAsia="ru-RU"/>
        </w:rP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14:paraId="5A1466AE" w14:textId="77777777" w:rsidR="007E0AD3" w:rsidRPr="00B34D92" w:rsidRDefault="007E0AD3" w:rsidP="00B34D92">
      <w:pPr>
        <w:widowControl w:val="0"/>
        <w:suppressAutoHyphens/>
        <w:autoSpaceDE w:val="0"/>
        <w:autoSpaceDN w:val="0"/>
        <w:spacing w:after="0" w:line="240" w:lineRule="auto"/>
        <w:jc w:val="both"/>
        <w:rPr>
          <w:rFonts w:ascii="Times New Roman" w:eastAsia="Times New Roman" w:hAnsi="Times New Roman"/>
          <w:sz w:val="30"/>
          <w:szCs w:val="30"/>
          <w:lang w:eastAsia="ru-RU"/>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1"/>
        <w:gridCol w:w="1649"/>
        <w:gridCol w:w="2094"/>
      </w:tblGrid>
      <w:tr w:rsidR="007E0AD3" w:rsidRPr="00B34D92" w14:paraId="05B51E58" w14:textId="77777777" w:rsidTr="007E0AD3">
        <w:tc>
          <w:tcPr>
            <w:tcW w:w="3086" w:type="pct"/>
            <w:tcBorders>
              <w:top w:val="single" w:sz="4" w:space="0" w:color="auto"/>
              <w:left w:val="single" w:sz="4" w:space="0" w:color="auto"/>
              <w:bottom w:val="single" w:sz="4" w:space="0" w:color="auto"/>
              <w:right w:val="single" w:sz="4" w:space="0" w:color="auto"/>
            </w:tcBorders>
            <w:hideMark/>
          </w:tcPr>
          <w:p w14:paraId="5BB40829" w14:textId="77777777" w:rsidR="007E0AD3" w:rsidRPr="00B34D92" w:rsidRDefault="007E0AD3" w:rsidP="00B34D92">
            <w:pPr>
              <w:widowControl w:val="0"/>
              <w:suppressAutoHyphens/>
              <w:autoSpaceDE w:val="0"/>
              <w:autoSpaceDN w:val="0"/>
              <w:spacing w:after="0" w:line="240" w:lineRule="auto"/>
              <w:jc w:val="center"/>
              <w:rPr>
                <w:rFonts w:ascii="Times New Roman" w:eastAsia="Times New Roman" w:hAnsi="Times New Roman"/>
                <w:sz w:val="30"/>
                <w:szCs w:val="30"/>
                <w:lang w:eastAsia="ru-RU"/>
              </w:rPr>
            </w:pPr>
            <w:r w:rsidRPr="00B34D92">
              <w:rPr>
                <w:rFonts w:ascii="Times New Roman" w:eastAsia="Times New Roman" w:hAnsi="Times New Roman"/>
                <w:sz w:val="30"/>
                <w:szCs w:val="30"/>
                <w:lang w:eastAsia="ru-RU"/>
              </w:rPr>
              <w:t>Наименование документа</w:t>
            </w:r>
          </w:p>
        </w:tc>
        <w:tc>
          <w:tcPr>
            <w:tcW w:w="884" w:type="pct"/>
            <w:tcBorders>
              <w:top w:val="single" w:sz="4" w:space="0" w:color="auto"/>
              <w:left w:val="single" w:sz="4" w:space="0" w:color="auto"/>
              <w:bottom w:val="single" w:sz="4" w:space="0" w:color="auto"/>
              <w:right w:val="single" w:sz="4" w:space="0" w:color="auto"/>
            </w:tcBorders>
            <w:vAlign w:val="center"/>
            <w:hideMark/>
          </w:tcPr>
          <w:p w14:paraId="24A9FCC4" w14:textId="77777777" w:rsidR="007E0AD3" w:rsidRPr="00B34D92" w:rsidRDefault="007E0AD3" w:rsidP="00B34D92">
            <w:pPr>
              <w:widowControl w:val="0"/>
              <w:suppressAutoHyphens/>
              <w:autoSpaceDE w:val="0"/>
              <w:autoSpaceDN w:val="0"/>
              <w:spacing w:after="0" w:line="240" w:lineRule="auto"/>
              <w:jc w:val="center"/>
              <w:rPr>
                <w:rFonts w:ascii="Times New Roman" w:eastAsia="Times New Roman" w:hAnsi="Times New Roman"/>
                <w:sz w:val="30"/>
                <w:szCs w:val="30"/>
                <w:lang w:eastAsia="ru-RU"/>
              </w:rPr>
            </w:pPr>
            <w:r w:rsidRPr="00B34D92">
              <w:rPr>
                <w:rFonts w:ascii="Times New Roman" w:eastAsia="Times New Roman" w:hAnsi="Times New Roman"/>
                <w:sz w:val="30"/>
                <w:szCs w:val="30"/>
                <w:lang w:eastAsia="ru-RU"/>
              </w:rPr>
              <w:t>Срок действия</w:t>
            </w:r>
          </w:p>
        </w:tc>
        <w:tc>
          <w:tcPr>
            <w:tcW w:w="1030" w:type="pct"/>
            <w:tcBorders>
              <w:top w:val="single" w:sz="4" w:space="0" w:color="auto"/>
              <w:left w:val="single" w:sz="4" w:space="0" w:color="auto"/>
              <w:bottom w:val="single" w:sz="4" w:space="0" w:color="auto"/>
              <w:right w:val="single" w:sz="4" w:space="0" w:color="auto"/>
            </w:tcBorders>
            <w:vAlign w:val="center"/>
            <w:hideMark/>
          </w:tcPr>
          <w:p w14:paraId="2852A5F3" w14:textId="77777777" w:rsidR="007E0AD3" w:rsidRPr="00B34D92" w:rsidRDefault="007E0AD3" w:rsidP="00B34D92">
            <w:pPr>
              <w:widowControl w:val="0"/>
              <w:suppressAutoHyphens/>
              <w:autoSpaceDE w:val="0"/>
              <w:autoSpaceDN w:val="0"/>
              <w:spacing w:after="0" w:line="240" w:lineRule="auto"/>
              <w:jc w:val="center"/>
              <w:rPr>
                <w:rFonts w:ascii="Times New Roman" w:eastAsia="Times New Roman" w:hAnsi="Times New Roman"/>
                <w:sz w:val="30"/>
                <w:szCs w:val="30"/>
                <w:lang w:eastAsia="ru-RU"/>
              </w:rPr>
            </w:pPr>
            <w:r w:rsidRPr="00B34D92">
              <w:rPr>
                <w:rFonts w:ascii="Times New Roman" w:eastAsia="Times New Roman" w:hAnsi="Times New Roman"/>
                <w:sz w:val="30"/>
                <w:szCs w:val="30"/>
                <w:lang w:eastAsia="ru-RU"/>
              </w:rPr>
              <w:t>Форма представления</w:t>
            </w:r>
          </w:p>
        </w:tc>
      </w:tr>
      <w:tr w:rsidR="007E0AD3" w:rsidRPr="00B34D92" w14:paraId="5563FE04" w14:textId="77777777" w:rsidTr="007E0AD3">
        <w:tc>
          <w:tcPr>
            <w:tcW w:w="3086" w:type="pct"/>
            <w:tcBorders>
              <w:top w:val="single" w:sz="4" w:space="0" w:color="auto"/>
              <w:left w:val="single" w:sz="4" w:space="0" w:color="auto"/>
              <w:bottom w:val="single" w:sz="4" w:space="0" w:color="auto"/>
              <w:right w:val="single" w:sz="4" w:space="0" w:color="auto"/>
            </w:tcBorders>
            <w:hideMark/>
          </w:tcPr>
          <w:p w14:paraId="1059B8E3" w14:textId="77777777" w:rsidR="007E0AD3" w:rsidRPr="00B34D92" w:rsidRDefault="007E0AD3" w:rsidP="00B34D92">
            <w:pPr>
              <w:widowControl w:val="0"/>
              <w:suppressAutoHyphens/>
              <w:autoSpaceDE w:val="0"/>
              <w:autoSpaceDN w:val="0"/>
              <w:spacing w:after="0" w:line="240" w:lineRule="auto"/>
              <w:jc w:val="both"/>
              <w:rPr>
                <w:rFonts w:ascii="Times New Roman" w:eastAsia="Times New Roman" w:hAnsi="Times New Roman"/>
                <w:sz w:val="30"/>
                <w:szCs w:val="30"/>
                <w:lang w:eastAsia="ru-RU"/>
              </w:rPr>
            </w:pPr>
            <w:r w:rsidRPr="00B34D92">
              <w:rPr>
                <w:rFonts w:ascii="Times New Roman" w:eastAsia="Times New Roman" w:hAnsi="Times New Roman"/>
                <w:sz w:val="30"/>
                <w:szCs w:val="30"/>
                <w:lang w:eastAsia="ru-RU"/>
              </w:rPr>
              <w:t xml:space="preserve">справка о расчетах по полученным из местного бюджета займам, ссудам, исполненным гарантиям </w:t>
            </w:r>
          </w:p>
        </w:tc>
        <w:tc>
          <w:tcPr>
            <w:tcW w:w="884" w:type="pct"/>
            <w:tcBorders>
              <w:top w:val="single" w:sz="4" w:space="0" w:color="auto"/>
              <w:left w:val="single" w:sz="4" w:space="0" w:color="auto"/>
              <w:bottom w:val="single" w:sz="4" w:space="0" w:color="auto"/>
              <w:right w:val="single" w:sz="4" w:space="0" w:color="auto"/>
            </w:tcBorders>
            <w:vAlign w:val="center"/>
            <w:hideMark/>
          </w:tcPr>
          <w:p w14:paraId="5D16A8AA" w14:textId="77777777" w:rsidR="007E0AD3" w:rsidRPr="00B34D92" w:rsidRDefault="007E0AD3" w:rsidP="00B34D92">
            <w:pPr>
              <w:widowControl w:val="0"/>
              <w:suppressAutoHyphens/>
              <w:autoSpaceDE w:val="0"/>
              <w:autoSpaceDN w:val="0"/>
              <w:spacing w:after="0" w:line="240" w:lineRule="auto"/>
              <w:jc w:val="center"/>
              <w:rPr>
                <w:rFonts w:ascii="Times New Roman" w:eastAsia="Times New Roman" w:hAnsi="Times New Roman"/>
                <w:sz w:val="30"/>
                <w:szCs w:val="30"/>
                <w:lang w:eastAsia="ru-RU"/>
              </w:rPr>
            </w:pPr>
            <w:r w:rsidRPr="00B34D92">
              <w:rPr>
                <w:rFonts w:ascii="Times New Roman" w:hAnsi="Times New Roman"/>
                <w:sz w:val="30"/>
                <w:szCs w:val="30"/>
              </w:rPr>
              <w:t>бессрочно</w:t>
            </w:r>
          </w:p>
        </w:tc>
        <w:tc>
          <w:tcPr>
            <w:tcW w:w="1030" w:type="pct"/>
            <w:tcBorders>
              <w:top w:val="single" w:sz="4" w:space="0" w:color="auto"/>
              <w:left w:val="single" w:sz="4" w:space="0" w:color="auto"/>
              <w:bottom w:val="single" w:sz="4" w:space="0" w:color="auto"/>
              <w:right w:val="single" w:sz="4" w:space="0" w:color="auto"/>
            </w:tcBorders>
            <w:vAlign w:val="center"/>
            <w:hideMark/>
          </w:tcPr>
          <w:p w14:paraId="4951778B" w14:textId="77777777" w:rsidR="007E0AD3" w:rsidRPr="00B34D92" w:rsidRDefault="007E0AD3" w:rsidP="00B34D92">
            <w:pPr>
              <w:widowControl w:val="0"/>
              <w:suppressAutoHyphens/>
              <w:autoSpaceDE w:val="0"/>
              <w:autoSpaceDN w:val="0"/>
              <w:spacing w:after="0" w:line="240" w:lineRule="auto"/>
              <w:jc w:val="center"/>
              <w:rPr>
                <w:rFonts w:ascii="Times New Roman" w:eastAsia="Times New Roman" w:hAnsi="Times New Roman"/>
                <w:sz w:val="30"/>
                <w:szCs w:val="30"/>
                <w:lang w:eastAsia="ru-RU"/>
              </w:rPr>
            </w:pPr>
            <w:r w:rsidRPr="00B34D92">
              <w:rPr>
                <w:rFonts w:ascii="Times New Roman" w:eastAsia="Times New Roman" w:hAnsi="Times New Roman"/>
                <w:sz w:val="30"/>
                <w:szCs w:val="30"/>
                <w:lang w:eastAsia="ru-RU"/>
              </w:rPr>
              <w:t>письменная</w:t>
            </w:r>
          </w:p>
        </w:tc>
      </w:tr>
    </w:tbl>
    <w:p w14:paraId="7814B638" w14:textId="77777777" w:rsidR="007E0AD3" w:rsidRPr="00B34D92" w:rsidRDefault="007E0AD3" w:rsidP="00B34D92">
      <w:pPr>
        <w:widowControl w:val="0"/>
        <w:suppressAutoHyphens/>
        <w:autoSpaceDE w:val="0"/>
        <w:autoSpaceDN w:val="0"/>
        <w:spacing w:after="0" w:line="240" w:lineRule="auto"/>
        <w:ind w:firstLine="709"/>
        <w:jc w:val="both"/>
        <w:rPr>
          <w:rFonts w:ascii="Times New Roman" w:eastAsia="Times New Roman" w:hAnsi="Times New Roman"/>
          <w:bCs/>
          <w:sz w:val="30"/>
          <w:szCs w:val="30"/>
          <w:lang w:eastAsia="ru-RU"/>
        </w:rPr>
      </w:pPr>
      <w:r w:rsidRPr="00B34D92">
        <w:rPr>
          <w:rFonts w:ascii="Times New Roman" w:eastAsia="Times New Roman" w:hAnsi="Times New Roman"/>
          <w:bCs/>
          <w:sz w:val="30"/>
          <w:szCs w:val="30"/>
          <w:lang w:eastAsia="ru-RU"/>
        </w:rPr>
        <w:t xml:space="preserve">4. Порядок подачи (отзыва) административной жалобы: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4"/>
        <w:gridCol w:w="4154"/>
      </w:tblGrid>
      <w:tr w:rsidR="007E0AD3" w:rsidRPr="00B34D92" w14:paraId="14F279A0" w14:textId="77777777" w:rsidTr="007E0AD3">
        <w:tc>
          <w:tcPr>
            <w:tcW w:w="2843" w:type="pct"/>
            <w:tcBorders>
              <w:top w:val="single" w:sz="4" w:space="0" w:color="auto"/>
              <w:left w:val="single" w:sz="4" w:space="0" w:color="auto"/>
              <w:bottom w:val="single" w:sz="4" w:space="0" w:color="auto"/>
              <w:right w:val="single" w:sz="4" w:space="0" w:color="auto"/>
            </w:tcBorders>
            <w:hideMark/>
          </w:tcPr>
          <w:p w14:paraId="4D9F6938" w14:textId="77777777" w:rsidR="007E0AD3" w:rsidRPr="00B34D92" w:rsidRDefault="007E0AD3" w:rsidP="00B34D92">
            <w:pPr>
              <w:widowControl w:val="0"/>
              <w:suppressAutoHyphens/>
              <w:autoSpaceDE w:val="0"/>
              <w:autoSpaceDN w:val="0"/>
              <w:spacing w:after="0" w:line="240" w:lineRule="auto"/>
              <w:jc w:val="center"/>
              <w:rPr>
                <w:rFonts w:ascii="Times New Roman" w:eastAsia="Times New Roman" w:hAnsi="Times New Roman"/>
                <w:sz w:val="30"/>
                <w:szCs w:val="30"/>
                <w:lang w:eastAsia="ru-RU"/>
              </w:rPr>
            </w:pPr>
            <w:r w:rsidRPr="00B34D92">
              <w:rPr>
                <w:rFonts w:ascii="Times New Roman" w:eastAsia="Times New Roman" w:hAnsi="Times New Roman"/>
                <w:sz w:val="30"/>
                <w:szCs w:val="30"/>
                <w:lang w:eastAsia="ru-RU"/>
              </w:rPr>
              <w:t>Наименование государственного органа (иной организации), рассматривающего административную жалобу</w:t>
            </w:r>
          </w:p>
        </w:tc>
        <w:tc>
          <w:tcPr>
            <w:tcW w:w="2157" w:type="pct"/>
            <w:tcBorders>
              <w:top w:val="single" w:sz="4" w:space="0" w:color="auto"/>
              <w:left w:val="single" w:sz="4" w:space="0" w:color="auto"/>
              <w:bottom w:val="single" w:sz="4" w:space="0" w:color="auto"/>
              <w:right w:val="single" w:sz="4" w:space="0" w:color="auto"/>
            </w:tcBorders>
            <w:hideMark/>
          </w:tcPr>
          <w:p w14:paraId="77947251" w14:textId="77777777" w:rsidR="007E0AD3" w:rsidRPr="00B34D92" w:rsidRDefault="007E0AD3" w:rsidP="00B34D92">
            <w:pPr>
              <w:widowControl w:val="0"/>
              <w:suppressAutoHyphens/>
              <w:autoSpaceDE w:val="0"/>
              <w:autoSpaceDN w:val="0"/>
              <w:spacing w:after="0" w:line="240" w:lineRule="auto"/>
              <w:jc w:val="center"/>
              <w:rPr>
                <w:rFonts w:ascii="Times New Roman" w:eastAsia="Times New Roman" w:hAnsi="Times New Roman"/>
                <w:sz w:val="30"/>
                <w:szCs w:val="30"/>
                <w:lang w:eastAsia="ru-RU"/>
              </w:rPr>
            </w:pPr>
            <w:r w:rsidRPr="00B34D92">
              <w:rPr>
                <w:rFonts w:ascii="Times New Roman" w:eastAsia="Times New Roman" w:hAnsi="Times New Roman"/>
                <w:sz w:val="30"/>
                <w:szCs w:val="30"/>
                <w:lang w:eastAsia="ru-RU"/>
              </w:rPr>
              <w:t>Форма подачи (отзыва) административной жалобы (электронная и (или) письменная форма)</w:t>
            </w:r>
          </w:p>
        </w:tc>
      </w:tr>
      <w:tr w:rsidR="007E0AD3" w:rsidRPr="00B34D92" w14:paraId="14AB219C" w14:textId="77777777" w:rsidTr="007E0AD3">
        <w:tc>
          <w:tcPr>
            <w:tcW w:w="2843" w:type="pct"/>
            <w:tcBorders>
              <w:top w:val="single" w:sz="4" w:space="0" w:color="auto"/>
              <w:left w:val="single" w:sz="4" w:space="0" w:color="auto"/>
              <w:bottom w:val="single" w:sz="4" w:space="0" w:color="auto"/>
              <w:right w:val="single" w:sz="4" w:space="0" w:color="auto"/>
            </w:tcBorders>
            <w:vAlign w:val="center"/>
            <w:hideMark/>
          </w:tcPr>
          <w:p w14:paraId="3530ADB1" w14:textId="77777777" w:rsidR="007E0AD3" w:rsidRPr="00B34D92" w:rsidRDefault="007E0AD3" w:rsidP="00B34D92">
            <w:pPr>
              <w:widowControl w:val="0"/>
              <w:suppressAutoHyphens/>
              <w:autoSpaceDE w:val="0"/>
              <w:autoSpaceDN w:val="0"/>
              <w:spacing w:after="0" w:line="240" w:lineRule="auto"/>
              <w:jc w:val="center"/>
              <w:rPr>
                <w:rFonts w:ascii="Times New Roman" w:eastAsia="Times New Roman" w:hAnsi="Times New Roman"/>
                <w:sz w:val="30"/>
                <w:szCs w:val="30"/>
                <w:lang w:eastAsia="ru-RU"/>
              </w:rPr>
            </w:pPr>
            <w:r w:rsidRPr="00B34D92">
              <w:rPr>
                <w:rFonts w:ascii="Times New Roman" w:eastAsia="Times New Roman" w:hAnsi="Times New Roman"/>
                <w:sz w:val="30"/>
                <w:szCs w:val="30"/>
                <w:lang w:eastAsia="ru-RU"/>
              </w:rPr>
              <w:t xml:space="preserve">Министерство финансов </w:t>
            </w:r>
          </w:p>
        </w:tc>
        <w:tc>
          <w:tcPr>
            <w:tcW w:w="2157" w:type="pct"/>
            <w:tcBorders>
              <w:top w:val="single" w:sz="4" w:space="0" w:color="auto"/>
              <w:left w:val="single" w:sz="4" w:space="0" w:color="auto"/>
              <w:bottom w:val="single" w:sz="4" w:space="0" w:color="auto"/>
              <w:right w:val="single" w:sz="4" w:space="0" w:color="auto"/>
            </w:tcBorders>
            <w:vAlign w:val="center"/>
            <w:hideMark/>
          </w:tcPr>
          <w:p w14:paraId="27842C7B" w14:textId="77777777" w:rsidR="007E0AD3" w:rsidRPr="00B34D92" w:rsidRDefault="007E0AD3" w:rsidP="00B34D92">
            <w:pPr>
              <w:widowControl w:val="0"/>
              <w:suppressAutoHyphens/>
              <w:autoSpaceDE w:val="0"/>
              <w:autoSpaceDN w:val="0"/>
              <w:spacing w:after="0" w:line="240" w:lineRule="auto"/>
              <w:jc w:val="center"/>
              <w:rPr>
                <w:rFonts w:ascii="Times New Roman" w:eastAsia="Times New Roman" w:hAnsi="Times New Roman"/>
                <w:sz w:val="30"/>
                <w:szCs w:val="30"/>
                <w:lang w:eastAsia="ru-RU"/>
              </w:rPr>
            </w:pPr>
            <w:r w:rsidRPr="00B34D92">
              <w:rPr>
                <w:rFonts w:ascii="Times New Roman" w:eastAsia="Times New Roman" w:hAnsi="Times New Roman"/>
                <w:sz w:val="30"/>
                <w:szCs w:val="30"/>
                <w:lang w:eastAsia="ru-RU"/>
              </w:rPr>
              <w:t>письменная</w:t>
            </w:r>
          </w:p>
        </w:tc>
      </w:tr>
    </w:tbl>
    <w:p w14:paraId="0435169F" w14:textId="77777777" w:rsidR="004F4689" w:rsidRPr="004F4689" w:rsidRDefault="004F4689" w:rsidP="004F4689">
      <w:pPr>
        <w:spacing w:after="0" w:line="240" w:lineRule="auto"/>
        <w:jc w:val="both"/>
        <w:rPr>
          <w:rFonts w:ascii="Times New Roman" w:hAnsi="Times New Roman"/>
          <w:b/>
          <w:sz w:val="30"/>
          <w:szCs w:val="30"/>
          <w:vertAlign w:val="superscript"/>
          <w:lang w:eastAsia="ru-RU"/>
        </w:rPr>
      </w:pPr>
      <w:r w:rsidRPr="004F4689">
        <w:rPr>
          <w:rFonts w:ascii="Times New Roman" w:hAnsi="Times New Roman"/>
          <w:b/>
          <w:sz w:val="30"/>
          <w:szCs w:val="30"/>
        </w:rPr>
        <w:lastRenderedPageBreak/>
        <w:t>Процедура 14.11.2.</w:t>
      </w:r>
    </w:p>
    <w:p w14:paraId="03B1870A" w14:textId="77777777" w:rsidR="004F4689" w:rsidRPr="004F4689" w:rsidRDefault="004F4689" w:rsidP="004F4689">
      <w:pPr>
        <w:spacing w:after="0" w:line="240" w:lineRule="auto"/>
        <w:ind w:left="3960"/>
        <w:jc w:val="both"/>
        <w:rPr>
          <w:sz w:val="28"/>
          <w:szCs w:val="28"/>
        </w:rPr>
      </w:pPr>
    </w:p>
    <w:p w14:paraId="4C9643BA" w14:textId="3428F90B" w:rsidR="004F4689" w:rsidRPr="004F4689" w:rsidRDefault="00DA0785" w:rsidP="004F4689">
      <w:pPr>
        <w:spacing w:after="0" w:line="240" w:lineRule="auto"/>
        <w:ind w:left="3960"/>
        <w:jc w:val="both"/>
        <w:rPr>
          <w:rFonts w:ascii="Times New Roman" w:hAnsi="Times New Roman"/>
          <w:sz w:val="30"/>
          <w:szCs w:val="30"/>
        </w:rPr>
      </w:pPr>
      <w:r>
        <w:rPr>
          <w:rFonts w:ascii="Times New Roman" w:hAnsi="Times New Roman"/>
          <w:sz w:val="30"/>
          <w:szCs w:val="30"/>
        </w:rPr>
        <w:t>Костюковичский</w:t>
      </w:r>
      <w:r w:rsidR="00EE445D">
        <w:rPr>
          <w:rFonts w:ascii="Times New Roman" w:hAnsi="Times New Roman"/>
          <w:sz w:val="30"/>
          <w:szCs w:val="30"/>
        </w:rPr>
        <w:t xml:space="preserve"> </w:t>
      </w:r>
      <w:r w:rsidR="004F4689" w:rsidRPr="004F4689">
        <w:rPr>
          <w:rFonts w:ascii="Times New Roman" w:hAnsi="Times New Roman"/>
          <w:sz w:val="30"/>
          <w:szCs w:val="30"/>
        </w:rPr>
        <w:t xml:space="preserve">районный </w:t>
      </w:r>
    </w:p>
    <w:p w14:paraId="3BB12025" w14:textId="77777777" w:rsidR="004F4689" w:rsidRPr="004F4689" w:rsidRDefault="004F4689" w:rsidP="004F4689">
      <w:pPr>
        <w:spacing w:after="0" w:line="240" w:lineRule="auto"/>
        <w:ind w:left="3960"/>
        <w:jc w:val="both"/>
        <w:rPr>
          <w:rFonts w:ascii="Times New Roman" w:hAnsi="Times New Roman"/>
          <w:sz w:val="30"/>
          <w:szCs w:val="30"/>
        </w:rPr>
      </w:pPr>
      <w:r w:rsidRPr="004F4689">
        <w:rPr>
          <w:rFonts w:ascii="Times New Roman" w:hAnsi="Times New Roman"/>
          <w:sz w:val="30"/>
          <w:szCs w:val="30"/>
        </w:rPr>
        <w:t>исполнительный комитет</w:t>
      </w:r>
    </w:p>
    <w:p w14:paraId="152B02A9" w14:textId="77777777" w:rsidR="004F4689" w:rsidRPr="004F4689" w:rsidRDefault="004F4689" w:rsidP="004F4689">
      <w:pPr>
        <w:spacing w:after="0" w:line="240" w:lineRule="auto"/>
        <w:ind w:left="3960"/>
        <w:jc w:val="both"/>
        <w:rPr>
          <w:rFonts w:ascii="Times New Roman" w:hAnsi="Times New Roman"/>
          <w:sz w:val="28"/>
          <w:szCs w:val="28"/>
        </w:rPr>
      </w:pPr>
      <w:r w:rsidRPr="004F4689">
        <w:rPr>
          <w:rFonts w:ascii="Times New Roman" w:hAnsi="Times New Roman"/>
          <w:sz w:val="28"/>
          <w:szCs w:val="28"/>
        </w:rPr>
        <w:t>__________________________________</w:t>
      </w:r>
    </w:p>
    <w:p w14:paraId="2E11D15B" w14:textId="77777777" w:rsidR="004F4689" w:rsidRPr="004F4689" w:rsidRDefault="004F4689" w:rsidP="004F4689">
      <w:pPr>
        <w:spacing w:after="0" w:line="240" w:lineRule="auto"/>
        <w:ind w:left="3960"/>
        <w:jc w:val="both"/>
        <w:rPr>
          <w:rFonts w:ascii="Times New Roman" w:hAnsi="Times New Roman"/>
        </w:rPr>
      </w:pPr>
      <w:r w:rsidRPr="004F4689">
        <w:rPr>
          <w:rFonts w:ascii="Times New Roman" w:hAnsi="Times New Roman"/>
          <w:sz w:val="28"/>
          <w:szCs w:val="28"/>
        </w:rPr>
        <w:t xml:space="preserve">     </w:t>
      </w:r>
      <w:r w:rsidRPr="004F4689">
        <w:rPr>
          <w:rFonts w:ascii="Times New Roman" w:hAnsi="Times New Roman"/>
        </w:rPr>
        <w:t>(наименование организации)</w:t>
      </w:r>
    </w:p>
    <w:p w14:paraId="7C99603A" w14:textId="77777777" w:rsidR="004F4689" w:rsidRPr="004F4689" w:rsidRDefault="004F4689" w:rsidP="004F4689">
      <w:pPr>
        <w:spacing w:after="0" w:line="240" w:lineRule="auto"/>
        <w:ind w:left="3960"/>
        <w:jc w:val="both"/>
        <w:rPr>
          <w:rFonts w:ascii="Times New Roman" w:hAnsi="Times New Roman"/>
          <w:sz w:val="28"/>
          <w:szCs w:val="28"/>
        </w:rPr>
      </w:pPr>
      <w:r w:rsidRPr="004F4689">
        <w:rPr>
          <w:rFonts w:ascii="Times New Roman" w:hAnsi="Times New Roman"/>
          <w:sz w:val="28"/>
          <w:szCs w:val="28"/>
        </w:rPr>
        <w:t>__________________________________</w:t>
      </w:r>
    </w:p>
    <w:p w14:paraId="230D9EE9" w14:textId="77777777" w:rsidR="004F4689" w:rsidRPr="004F4689" w:rsidRDefault="004F4689" w:rsidP="004F4689">
      <w:pPr>
        <w:autoSpaceDE w:val="0"/>
        <w:autoSpaceDN w:val="0"/>
        <w:adjustRightInd w:val="0"/>
        <w:spacing w:after="0" w:line="240" w:lineRule="auto"/>
        <w:ind w:left="3960"/>
        <w:rPr>
          <w:rFonts w:ascii="Times New Roman" w:eastAsia="Times New Roman" w:hAnsi="Times New Roman"/>
          <w:lang w:eastAsia="ru-RU"/>
        </w:rPr>
      </w:pPr>
      <w:r w:rsidRPr="004F4689">
        <w:rPr>
          <w:rFonts w:ascii="Times New Roman" w:eastAsia="Times New Roman" w:hAnsi="Times New Roman"/>
          <w:lang w:eastAsia="ru-RU"/>
        </w:rPr>
        <w:t xml:space="preserve">     (ФИО руководителя ЮЛ  или ИП)</w:t>
      </w:r>
    </w:p>
    <w:p w14:paraId="5C9624A3" w14:textId="77777777" w:rsidR="004F4689" w:rsidRPr="004F4689" w:rsidRDefault="004F4689" w:rsidP="004F4689">
      <w:pPr>
        <w:spacing w:after="0" w:line="240" w:lineRule="auto"/>
        <w:ind w:left="3960"/>
        <w:jc w:val="both"/>
        <w:rPr>
          <w:rFonts w:ascii="Times New Roman" w:hAnsi="Times New Roman"/>
          <w:sz w:val="28"/>
          <w:szCs w:val="28"/>
        </w:rPr>
      </w:pPr>
      <w:r w:rsidRPr="004F4689">
        <w:rPr>
          <w:rFonts w:ascii="Times New Roman" w:hAnsi="Times New Roman"/>
          <w:sz w:val="28"/>
          <w:szCs w:val="28"/>
        </w:rPr>
        <w:t>__________________________________</w:t>
      </w:r>
    </w:p>
    <w:p w14:paraId="070872CF" w14:textId="77777777" w:rsidR="004F4689" w:rsidRPr="004F4689" w:rsidRDefault="004F4689" w:rsidP="004F4689">
      <w:pPr>
        <w:spacing w:after="0" w:line="240" w:lineRule="auto"/>
        <w:ind w:left="3960"/>
        <w:jc w:val="both"/>
        <w:rPr>
          <w:rFonts w:ascii="Times New Roman" w:hAnsi="Times New Roman"/>
          <w:sz w:val="28"/>
          <w:szCs w:val="28"/>
        </w:rPr>
      </w:pPr>
      <w:r w:rsidRPr="004F4689">
        <w:rPr>
          <w:rFonts w:ascii="Times New Roman" w:hAnsi="Times New Roman"/>
          <w:sz w:val="28"/>
          <w:szCs w:val="28"/>
        </w:rPr>
        <w:t>__________________________________</w:t>
      </w:r>
    </w:p>
    <w:p w14:paraId="6A2930C2" w14:textId="77777777" w:rsidR="004F4689" w:rsidRPr="004F4689" w:rsidRDefault="004F4689" w:rsidP="004F4689">
      <w:pPr>
        <w:autoSpaceDE w:val="0"/>
        <w:autoSpaceDN w:val="0"/>
        <w:adjustRightInd w:val="0"/>
        <w:spacing w:after="0" w:line="240" w:lineRule="auto"/>
        <w:ind w:left="3960"/>
        <w:rPr>
          <w:rFonts w:ascii="Times New Roman" w:eastAsia="Times New Roman" w:hAnsi="Times New Roman"/>
          <w:lang w:eastAsia="ru-RU"/>
        </w:rPr>
      </w:pPr>
      <w:r w:rsidRPr="004F4689">
        <w:rPr>
          <w:rFonts w:ascii="Times New Roman" w:eastAsia="Times New Roman" w:hAnsi="Times New Roman"/>
          <w:lang w:eastAsia="ru-RU"/>
        </w:rPr>
        <w:t xml:space="preserve">      (адрес регистрации ЮЛ или ИП)</w:t>
      </w:r>
    </w:p>
    <w:p w14:paraId="49408035" w14:textId="77777777" w:rsidR="004F4689" w:rsidRPr="004F4689" w:rsidRDefault="004F4689" w:rsidP="004F4689">
      <w:pPr>
        <w:spacing w:after="0" w:line="240" w:lineRule="auto"/>
        <w:ind w:left="3960"/>
        <w:jc w:val="both"/>
        <w:rPr>
          <w:rFonts w:ascii="Times New Roman" w:hAnsi="Times New Roman"/>
          <w:sz w:val="28"/>
          <w:szCs w:val="28"/>
        </w:rPr>
      </w:pPr>
      <w:r w:rsidRPr="004F4689">
        <w:rPr>
          <w:rFonts w:ascii="Times New Roman" w:hAnsi="Times New Roman"/>
          <w:sz w:val="28"/>
          <w:szCs w:val="28"/>
        </w:rPr>
        <w:t>__________________________________</w:t>
      </w:r>
    </w:p>
    <w:p w14:paraId="4A834326" w14:textId="77777777" w:rsidR="004F4689" w:rsidRPr="004F4689" w:rsidRDefault="004F4689" w:rsidP="004F4689">
      <w:pPr>
        <w:spacing w:after="0" w:line="240" w:lineRule="auto"/>
        <w:ind w:left="3960"/>
        <w:rPr>
          <w:rFonts w:ascii="Times New Roman" w:eastAsia="Times New Roman" w:hAnsi="Times New Roman"/>
          <w:bCs/>
          <w:sz w:val="28"/>
          <w:szCs w:val="28"/>
          <w:lang w:eastAsia="ru-RU"/>
        </w:rPr>
      </w:pPr>
      <w:r w:rsidRPr="004F4689">
        <w:rPr>
          <w:rFonts w:ascii="Times New Roman" w:eastAsia="Times New Roman" w:hAnsi="Times New Roman"/>
          <w:bCs/>
          <w:sz w:val="28"/>
          <w:szCs w:val="28"/>
          <w:lang w:eastAsia="ru-RU"/>
        </w:rPr>
        <w:t>УНП______________________________</w:t>
      </w:r>
    </w:p>
    <w:p w14:paraId="28B3F71A" w14:textId="77777777" w:rsidR="004F4689" w:rsidRPr="004F4689" w:rsidRDefault="004F4689" w:rsidP="004F4689">
      <w:pPr>
        <w:spacing w:after="0" w:line="240" w:lineRule="auto"/>
        <w:ind w:left="3960"/>
        <w:jc w:val="both"/>
        <w:rPr>
          <w:rFonts w:ascii="Times New Roman" w:hAnsi="Times New Roman"/>
          <w:sz w:val="28"/>
          <w:szCs w:val="28"/>
        </w:rPr>
      </w:pPr>
      <w:r w:rsidRPr="004F4689">
        <w:rPr>
          <w:rFonts w:ascii="Times New Roman" w:hAnsi="Times New Roman"/>
          <w:sz w:val="28"/>
          <w:szCs w:val="28"/>
        </w:rPr>
        <w:t>тел:_______________________________</w:t>
      </w:r>
    </w:p>
    <w:p w14:paraId="1B1B624F" w14:textId="77777777" w:rsidR="004F4689" w:rsidRPr="004F4689" w:rsidRDefault="004F4689" w:rsidP="004F4689">
      <w:pPr>
        <w:spacing w:after="0" w:line="240" w:lineRule="auto"/>
        <w:ind w:left="3960"/>
        <w:jc w:val="both"/>
        <w:rPr>
          <w:sz w:val="28"/>
          <w:szCs w:val="28"/>
        </w:rPr>
      </w:pPr>
      <w:r w:rsidRPr="004F4689">
        <w:rPr>
          <w:rFonts w:ascii="Times New Roman" w:hAnsi="Times New Roman"/>
          <w:sz w:val="28"/>
          <w:szCs w:val="28"/>
        </w:rPr>
        <w:t>тел(моб</w:t>
      </w:r>
      <w:proofErr w:type="gramStart"/>
      <w:r w:rsidRPr="004F4689">
        <w:rPr>
          <w:rFonts w:ascii="Times New Roman" w:hAnsi="Times New Roman"/>
          <w:sz w:val="28"/>
          <w:szCs w:val="28"/>
        </w:rPr>
        <w:t>):_</w:t>
      </w:r>
      <w:proofErr w:type="gramEnd"/>
      <w:r w:rsidRPr="004F4689">
        <w:rPr>
          <w:rFonts w:ascii="Times New Roman" w:hAnsi="Times New Roman"/>
          <w:sz w:val="28"/>
          <w:szCs w:val="28"/>
        </w:rPr>
        <w:t>_________________________</w:t>
      </w:r>
    </w:p>
    <w:p w14:paraId="04973D94" w14:textId="77777777" w:rsidR="004F4689" w:rsidRPr="004F4689" w:rsidRDefault="004F4689" w:rsidP="004F4689">
      <w:pPr>
        <w:spacing w:after="0" w:line="240" w:lineRule="auto"/>
        <w:ind w:left="3960"/>
        <w:rPr>
          <w:rFonts w:ascii="Times New Roman" w:eastAsia="Times New Roman" w:hAnsi="Times New Roman"/>
          <w:i/>
          <w:sz w:val="28"/>
          <w:szCs w:val="28"/>
          <w:u w:val="single"/>
          <w:lang w:eastAsia="ru-RU"/>
        </w:rPr>
      </w:pPr>
    </w:p>
    <w:p w14:paraId="3922182E" w14:textId="77777777" w:rsidR="004F4689" w:rsidRPr="004F4689" w:rsidRDefault="004F4689" w:rsidP="004F4689">
      <w:pPr>
        <w:spacing w:after="0" w:line="240" w:lineRule="auto"/>
        <w:ind w:left="3420" w:firstLine="708"/>
        <w:rPr>
          <w:rFonts w:ascii="Times New Roman" w:eastAsia="Times New Roman" w:hAnsi="Times New Roman"/>
          <w:sz w:val="28"/>
          <w:szCs w:val="28"/>
          <w:lang w:eastAsia="ru-RU"/>
        </w:rPr>
      </w:pPr>
    </w:p>
    <w:p w14:paraId="6C066623" w14:textId="77777777" w:rsidR="004F4689" w:rsidRPr="004F4689" w:rsidRDefault="004F4689" w:rsidP="004F4689">
      <w:pPr>
        <w:spacing w:after="0" w:line="240" w:lineRule="auto"/>
        <w:jc w:val="center"/>
        <w:rPr>
          <w:rFonts w:ascii="Times New Roman" w:eastAsia="Times New Roman" w:hAnsi="Times New Roman"/>
          <w:b/>
          <w:sz w:val="32"/>
          <w:szCs w:val="32"/>
          <w:lang w:eastAsia="ru-RU"/>
        </w:rPr>
      </w:pPr>
      <w:r w:rsidRPr="004F4689">
        <w:rPr>
          <w:rFonts w:ascii="Times New Roman" w:eastAsia="Times New Roman" w:hAnsi="Times New Roman"/>
          <w:b/>
          <w:sz w:val="32"/>
          <w:szCs w:val="32"/>
          <w:lang w:eastAsia="ru-RU"/>
        </w:rPr>
        <w:t xml:space="preserve">ЗАЯВЛЕНИЕ </w:t>
      </w:r>
    </w:p>
    <w:p w14:paraId="4C894D37" w14:textId="77777777" w:rsidR="004F4689" w:rsidRPr="004F4689" w:rsidRDefault="004F4689" w:rsidP="004F4689">
      <w:pPr>
        <w:spacing w:after="0" w:line="240" w:lineRule="auto"/>
        <w:jc w:val="center"/>
        <w:rPr>
          <w:rFonts w:ascii="Times New Roman" w:eastAsia="Times New Roman" w:hAnsi="Times New Roman"/>
          <w:sz w:val="30"/>
          <w:szCs w:val="30"/>
          <w:lang w:eastAsia="ru-RU"/>
        </w:rPr>
      </w:pPr>
    </w:p>
    <w:p w14:paraId="4A64249A" w14:textId="77777777" w:rsidR="004F4689" w:rsidRPr="004F4689" w:rsidRDefault="004F4689" w:rsidP="004F4689">
      <w:pPr>
        <w:spacing w:after="0" w:line="240" w:lineRule="auto"/>
        <w:ind w:firstLine="708"/>
        <w:jc w:val="both"/>
        <w:rPr>
          <w:rFonts w:ascii="Times New Roman" w:eastAsia="Times New Roman" w:hAnsi="Times New Roman"/>
          <w:sz w:val="30"/>
          <w:szCs w:val="30"/>
          <w:lang w:eastAsia="ru-RU"/>
        </w:rPr>
      </w:pPr>
      <w:r w:rsidRPr="004F4689">
        <w:rPr>
          <w:rFonts w:ascii="Times New Roman" w:eastAsia="Times New Roman" w:hAnsi="Times New Roman"/>
          <w:sz w:val="30"/>
          <w:szCs w:val="30"/>
          <w:lang w:eastAsia="ru-RU"/>
        </w:rPr>
        <w:t>Просим выдать справки о расчетах по полученным из местного бюджета займам, ссудам, исполненным гарантиям местных исполнительных и распорядительных органов.</w:t>
      </w:r>
    </w:p>
    <w:p w14:paraId="7EDCF7D1" w14:textId="77777777" w:rsidR="004F4689" w:rsidRPr="004F4689" w:rsidRDefault="004F4689" w:rsidP="004F4689">
      <w:pPr>
        <w:spacing w:after="0" w:line="240" w:lineRule="auto"/>
        <w:jc w:val="both"/>
        <w:rPr>
          <w:rFonts w:ascii="Times New Roman" w:eastAsia="Times New Roman" w:hAnsi="Times New Roman"/>
          <w:sz w:val="30"/>
          <w:szCs w:val="30"/>
          <w:lang w:eastAsia="ru-RU"/>
        </w:rPr>
      </w:pPr>
      <w:r w:rsidRPr="004F4689">
        <w:rPr>
          <w:rFonts w:ascii="Times New Roman" w:eastAsia="Times New Roman" w:hAnsi="Times New Roman"/>
          <w:sz w:val="30"/>
          <w:szCs w:val="30"/>
          <w:lang w:eastAsia="ru-RU"/>
        </w:rPr>
        <w:t>_______________________________________________________________</w:t>
      </w:r>
    </w:p>
    <w:p w14:paraId="7E1BFEE3" w14:textId="77777777" w:rsidR="004F4689" w:rsidRPr="004F4689" w:rsidRDefault="004F4689" w:rsidP="004F4689">
      <w:pPr>
        <w:spacing w:after="0" w:line="240" w:lineRule="auto"/>
        <w:jc w:val="both"/>
        <w:rPr>
          <w:rFonts w:ascii="Times New Roman" w:eastAsia="Times New Roman" w:hAnsi="Times New Roman"/>
          <w:sz w:val="30"/>
          <w:szCs w:val="30"/>
          <w:lang w:eastAsia="ru-RU"/>
        </w:rPr>
      </w:pPr>
      <w:r w:rsidRPr="004F4689">
        <w:rPr>
          <w:rFonts w:ascii="Times New Roman" w:eastAsia="Times New Roman" w:hAnsi="Times New Roman"/>
          <w:sz w:val="30"/>
          <w:szCs w:val="30"/>
          <w:lang w:eastAsia="ru-RU"/>
        </w:rPr>
        <w:t>_______________________________________________________________</w:t>
      </w:r>
    </w:p>
    <w:p w14:paraId="130E554F" w14:textId="77777777" w:rsidR="004F4689" w:rsidRPr="004F4689" w:rsidRDefault="004F4689" w:rsidP="004F4689">
      <w:pPr>
        <w:jc w:val="both"/>
        <w:rPr>
          <w:rFonts w:ascii="Times New Roman" w:eastAsia="Times New Roman" w:hAnsi="Times New Roman"/>
          <w:sz w:val="30"/>
          <w:szCs w:val="30"/>
          <w:lang w:eastAsia="ru-RU"/>
        </w:rPr>
      </w:pPr>
    </w:p>
    <w:p w14:paraId="27EB8181" w14:textId="77777777" w:rsidR="004F4689" w:rsidRPr="004F4689" w:rsidRDefault="004F4689" w:rsidP="004F4689">
      <w:pPr>
        <w:jc w:val="both"/>
        <w:rPr>
          <w:rFonts w:ascii="Times New Roman" w:eastAsia="Times New Roman" w:hAnsi="Times New Roman"/>
          <w:sz w:val="30"/>
          <w:szCs w:val="30"/>
          <w:lang w:eastAsia="ru-RU"/>
        </w:rPr>
      </w:pPr>
      <w:r w:rsidRPr="004F4689">
        <w:rPr>
          <w:rFonts w:ascii="Times New Roman" w:eastAsia="Times New Roman" w:hAnsi="Times New Roman"/>
          <w:sz w:val="30"/>
          <w:szCs w:val="30"/>
          <w:lang w:eastAsia="ru-RU"/>
        </w:rPr>
        <w:t>К заявлению прилагаем:</w:t>
      </w:r>
    </w:p>
    <w:p w14:paraId="10D4087C" w14:textId="77777777" w:rsidR="004F4689" w:rsidRPr="004F4689" w:rsidRDefault="004F4689" w:rsidP="004F4689">
      <w:pPr>
        <w:jc w:val="both"/>
        <w:rPr>
          <w:rFonts w:ascii="Times New Roman" w:eastAsia="Times New Roman" w:hAnsi="Times New Roman"/>
          <w:sz w:val="30"/>
          <w:szCs w:val="30"/>
          <w:lang w:eastAsia="ru-RU"/>
        </w:rPr>
      </w:pPr>
      <w:r w:rsidRPr="004F4689">
        <w:rPr>
          <w:rFonts w:ascii="Times New Roman" w:eastAsia="Times New Roman" w:hAnsi="Times New Roman"/>
          <w:sz w:val="30"/>
          <w:szCs w:val="30"/>
          <w:lang w:eastAsia="ru-RU"/>
        </w:rPr>
        <w:t>1.___________________________________________________</w:t>
      </w:r>
      <w:r>
        <w:rPr>
          <w:rFonts w:ascii="Times New Roman" w:eastAsia="Times New Roman" w:hAnsi="Times New Roman"/>
          <w:sz w:val="30"/>
          <w:szCs w:val="30"/>
          <w:lang w:eastAsia="ru-RU"/>
        </w:rPr>
        <w:t>____</w:t>
      </w:r>
      <w:r w:rsidRPr="004F4689">
        <w:rPr>
          <w:rFonts w:ascii="Times New Roman" w:eastAsia="Times New Roman" w:hAnsi="Times New Roman"/>
          <w:sz w:val="30"/>
          <w:szCs w:val="30"/>
          <w:lang w:eastAsia="ru-RU"/>
        </w:rPr>
        <w:t>_______</w:t>
      </w:r>
    </w:p>
    <w:p w14:paraId="31562FA0" w14:textId="77777777" w:rsidR="004F4689" w:rsidRPr="004F4689" w:rsidRDefault="004F4689" w:rsidP="004F4689">
      <w:pPr>
        <w:jc w:val="both"/>
        <w:rPr>
          <w:rFonts w:ascii="Times New Roman" w:eastAsia="Times New Roman" w:hAnsi="Times New Roman"/>
          <w:sz w:val="30"/>
          <w:szCs w:val="30"/>
          <w:lang w:eastAsia="ru-RU"/>
        </w:rPr>
      </w:pPr>
      <w:r w:rsidRPr="004F4689">
        <w:rPr>
          <w:rFonts w:ascii="Times New Roman" w:eastAsia="Times New Roman" w:hAnsi="Times New Roman"/>
          <w:sz w:val="30"/>
          <w:szCs w:val="30"/>
          <w:lang w:eastAsia="ru-RU"/>
        </w:rPr>
        <w:t>2._____________________________________________________</w:t>
      </w:r>
      <w:r>
        <w:rPr>
          <w:rFonts w:ascii="Times New Roman" w:eastAsia="Times New Roman" w:hAnsi="Times New Roman"/>
          <w:sz w:val="30"/>
          <w:szCs w:val="30"/>
          <w:lang w:eastAsia="ru-RU"/>
        </w:rPr>
        <w:t>____</w:t>
      </w:r>
      <w:r w:rsidRPr="004F4689">
        <w:rPr>
          <w:rFonts w:ascii="Times New Roman" w:eastAsia="Times New Roman" w:hAnsi="Times New Roman"/>
          <w:sz w:val="30"/>
          <w:szCs w:val="30"/>
          <w:lang w:eastAsia="ru-RU"/>
        </w:rPr>
        <w:t>_____</w:t>
      </w:r>
    </w:p>
    <w:p w14:paraId="526DD7E7" w14:textId="77777777" w:rsidR="004F4689" w:rsidRPr="004F4689" w:rsidRDefault="004F4689" w:rsidP="004F4689">
      <w:pPr>
        <w:jc w:val="both"/>
        <w:rPr>
          <w:rFonts w:ascii="Times New Roman" w:eastAsia="Times New Roman" w:hAnsi="Times New Roman"/>
          <w:sz w:val="30"/>
          <w:szCs w:val="30"/>
          <w:lang w:eastAsia="ru-RU"/>
        </w:rPr>
      </w:pPr>
      <w:r w:rsidRPr="004F4689">
        <w:rPr>
          <w:rFonts w:ascii="Times New Roman" w:eastAsia="Times New Roman" w:hAnsi="Times New Roman"/>
          <w:sz w:val="30"/>
          <w:szCs w:val="30"/>
          <w:lang w:eastAsia="ru-RU"/>
        </w:rPr>
        <w:t>3._____________________________________________________</w:t>
      </w:r>
      <w:r>
        <w:rPr>
          <w:rFonts w:ascii="Times New Roman" w:eastAsia="Times New Roman" w:hAnsi="Times New Roman"/>
          <w:sz w:val="30"/>
          <w:szCs w:val="30"/>
          <w:lang w:eastAsia="ru-RU"/>
        </w:rPr>
        <w:t>___</w:t>
      </w:r>
      <w:r w:rsidRPr="004F4689">
        <w:rPr>
          <w:rFonts w:ascii="Times New Roman" w:eastAsia="Times New Roman" w:hAnsi="Times New Roman"/>
          <w:sz w:val="30"/>
          <w:szCs w:val="30"/>
          <w:lang w:eastAsia="ru-RU"/>
        </w:rPr>
        <w:t>______</w:t>
      </w:r>
    </w:p>
    <w:p w14:paraId="5B009D65" w14:textId="77777777" w:rsidR="004F4689" w:rsidRPr="004F4689" w:rsidRDefault="004F4689" w:rsidP="004F4689">
      <w:pPr>
        <w:autoSpaceDE w:val="0"/>
        <w:autoSpaceDN w:val="0"/>
        <w:adjustRightInd w:val="0"/>
        <w:spacing w:after="0" w:line="240" w:lineRule="auto"/>
        <w:rPr>
          <w:rFonts w:ascii="Times New Roman" w:eastAsia="Times New Roman" w:hAnsi="Times New Roman"/>
          <w:sz w:val="28"/>
          <w:szCs w:val="28"/>
          <w:lang w:eastAsia="ru-RU"/>
        </w:rPr>
      </w:pPr>
      <w:r w:rsidRPr="004F4689">
        <w:rPr>
          <w:rFonts w:ascii="Times New Roman" w:eastAsia="Times New Roman" w:hAnsi="Times New Roman"/>
          <w:sz w:val="28"/>
          <w:szCs w:val="28"/>
          <w:lang w:eastAsia="ru-RU"/>
        </w:rPr>
        <w:t>Руководитель организации</w:t>
      </w:r>
    </w:p>
    <w:p w14:paraId="41A31BC9" w14:textId="77777777" w:rsidR="004F4689" w:rsidRPr="004F4689" w:rsidRDefault="004F4689" w:rsidP="004F4689">
      <w:pPr>
        <w:autoSpaceDE w:val="0"/>
        <w:autoSpaceDN w:val="0"/>
        <w:adjustRightInd w:val="0"/>
        <w:spacing w:after="0" w:line="240" w:lineRule="auto"/>
        <w:rPr>
          <w:rFonts w:ascii="Times New Roman" w:eastAsia="Times New Roman" w:hAnsi="Times New Roman"/>
          <w:sz w:val="30"/>
          <w:szCs w:val="30"/>
          <w:lang w:eastAsia="ru-RU"/>
        </w:rPr>
      </w:pPr>
      <w:r w:rsidRPr="004F4689">
        <w:rPr>
          <w:rFonts w:ascii="Times New Roman" w:eastAsia="Times New Roman" w:hAnsi="Times New Roman"/>
          <w:sz w:val="28"/>
          <w:szCs w:val="28"/>
          <w:lang w:eastAsia="ru-RU"/>
        </w:rPr>
        <w:t xml:space="preserve">(индивидуальный предприниматель)    </w:t>
      </w:r>
      <w:r w:rsidRPr="004F4689">
        <w:rPr>
          <w:rFonts w:ascii="Times New Roman" w:eastAsia="Times New Roman" w:hAnsi="Times New Roman"/>
          <w:sz w:val="30"/>
          <w:szCs w:val="30"/>
          <w:lang w:eastAsia="ru-RU"/>
        </w:rPr>
        <w:t>___________  _______________</w:t>
      </w:r>
    </w:p>
    <w:p w14:paraId="296DBDAC" w14:textId="77777777" w:rsidR="004F4689" w:rsidRPr="004F4689" w:rsidRDefault="004F4689" w:rsidP="004F4689">
      <w:pPr>
        <w:autoSpaceDE w:val="0"/>
        <w:autoSpaceDN w:val="0"/>
        <w:adjustRightInd w:val="0"/>
        <w:spacing w:after="0" w:line="240" w:lineRule="auto"/>
        <w:rPr>
          <w:rFonts w:ascii="Times New Roman" w:eastAsia="Times New Roman" w:hAnsi="Times New Roman"/>
          <w:sz w:val="24"/>
          <w:szCs w:val="24"/>
          <w:lang w:eastAsia="ru-RU"/>
        </w:rPr>
      </w:pPr>
      <w:r w:rsidRPr="004F4689">
        <w:rPr>
          <w:rFonts w:ascii="Times New Roman" w:eastAsia="Times New Roman" w:hAnsi="Times New Roman"/>
          <w:sz w:val="24"/>
          <w:szCs w:val="24"/>
          <w:lang w:eastAsia="ru-RU"/>
        </w:rPr>
        <w:t xml:space="preserve">                                                                                 (подпись)               (И.О.Фамилия)       </w:t>
      </w:r>
    </w:p>
    <w:p w14:paraId="7212262E" w14:textId="77777777" w:rsidR="004F4689" w:rsidRPr="004F4689" w:rsidRDefault="004F4689" w:rsidP="004F4689">
      <w:pPr>
        <w:autoSpaceDE w:val="0"/>
        <w:autoSpaceDN w:val="0"/>
        <w:adjustRightInd w:val="0"/>
        <w:spacing w:after="0" w:line="240" w:lineRule="auto"/>
        <w:rPr>
          <w:rFonts w:ascii="Times New Roman" w:eastAsia="Times New Roman" w:hAnsi="Times New Roman"/>
          <w:sz w:val="24"/>
          <w:szCs w:val="24"/>
          <w:lang w:eastAsia="ru-RU"/>
        </w:rPr>
      </w:pPr>
    </w:p>
    <w:p w14:paraId="3D4FA37A" w14:textId="77777777" w:rsidR="004F4689" w:rsidRPr="004F4689" w:rsidRDefault="004F4689" w:rsidP="004F4689">
      <w:pPr>
        <w:autoSpaceDE w:val="0"/>
        <w:autoSpaceDN w:val="0"/>
        <w:adjustRightInd w:val="0"/>
        <w:spacing w:after="0" w:line="240" w:lineRule="auto"/>
        <w:rPr>
          <w:rFonts w:ascii="Times New Roman" w:eastAsia="Times New Roman" w:hAnsi="Times New Roman"/>
          <w:sz w:val="28"/>
          <w:szCs w:val="28"/>
          <w:lang w:eastAsia="ru-RU"/>
        </w:rPr>
      </w:pPr>
      <w:r w:rsidRPr="004F4689">
        <w:rPr>
          <w:rFonts w:ascii="Times New Roman" w:eastAsia="Times New Roman" w:hAnsi="Times New Roman"/>
          <w:sz w:val="28"/>
          <w:szCs w:val="28"/>
          <w:lang w:eastAsia="ru-RU"/>
        </w:rPr>
        <w:t>«___» _________________20_</w:t>
      </w:r>
      <w:r>
        <w:rPr>
          <w:rFonts w:ascii="Times New Roman" w:eastAsia="Times New Roman" w:hAnsi="Times New Roman"/>
          <w:sz w:val="28"/>
          <w:szCs w:val="28"/>
          <w:lang w:eastAsia="ru-RU"/>
        </w:rPr>
        <w:t>__</w:t>
      </w:r>
      <w:r w:rsidRPr="004F4689">
        <w:rPr>
          <w:rFonts w:ascii="Times New Roman" w:eastAsia="Times New Roman" w:hAnsi="Times New Roman"/>
          <w:sz w:val="28"/>
          <w:szCs w:val="28"/>
          <w:lang w:eastAsia="ru-RU"/>
        </w:rPr>
        <w:t>_г.</w:t>
      </w:r>
    </w:p>
    <w:p w14:paraId="333F6766" w14:textId="77777777" w:rsidR="004F4689" w:rsidRPr="004F4689" w:rsidRDefault="004F4689" w:rsidP="004F4689">
      <w:pPr>
        <w:autoSpaceDE w:val="0"/>
        <w:autoSpaceDN w:val="0"/>
        <w:adjustRightInd w:val="0"/>
        <w:spacing w:after="0" w:line="240" w:lineRule="auto"/>
        <w:rPr>
          <w:rFonts w:ascii="Times New Roman" w:eastAsia="Times New Roman" w:hAnsi="Times New Roman"/>
          <w:sz w:val="24"/>
          <w:szCs w:val="24"/>
          <w:lang w:eastAsia="ru-RU"/>
        </w:rPr>
      </w:pPr>
      <w:r w:rsidRPr="004F4689">
        <w:rPr>
          <w:rFonts w:ascii="Times New Roman" w:eastAsia="Times New Roman" w:hAnsi="Times New Roman"/>
          <w:sz w:val="24"/>
          <w:szCs w:val="24"/>
          <w:lang w:eastAsia="ru-RU"/>
        </w:rPr>
        <w:t xml:space="preserve">                    М.П.  (при наличии)                              </w:t>
      </w:r>
    </w:p>
    <w:p w14:paraId="226E72FF" w14:textId="77777777" w:rsidR="004F4689" w:rsidRPr="004F4689" w:rsidRDefault="004F4689" w:rsidP="004F4689">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14:paraId="023E6A4C" w14:textId="77777777" w:rsidR="004F4689" w:rsidRPr="004F4689" w:rsidRDefault="004F4689" w:rsidP="004F4689">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4F4689">
        <w:rPr>
          <w:rFonts w:ascii="Times New Roman" w:eastAsia="Times New Roman" w:hAnsi="Times New Roman"/>
          <w:sz w:val="28"/>
          <w:szCs w:val="28"/>
          <w:lang w:eastAsia="ru-RU"/>
        </w:rPr>
        <w:t>Даю согласие на запрос необходимой информации от организаций и других государственных органов.</w:t>
      </w:r>
    </w:p>
    <w:p w14:paraId="2F8087EE" w14:textId="77777777" w:rsidR="004F4689" w:rsidRPr="004F4689" w:rsidRDefault="004F4689" w:rsidP="004F4689">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70EB7048" w14:textId="77777777" w:rsidR="004F4689" w:rsidRPr="004F4689" w:rsidRDefault="004F4689" w:rsidP="004F4689">
      <w:pPr>
        <w:autoSpaceDE w:val="0"/>
        <w:autoSpaceDN w:val="0"/>
        <w:adjustRightInd w:val="0"/>
        <w:spacing w:after="0" w:line="240" w:lineRule="auto"/>
        <w:rPr>
          <w:rFonts w:ascii="Times New Roman" w:eastAsia="Times New Roman" w:hAnsi="Times New Roman"/>
          <w:sz w:val="28"/>
          <w:szCs w:val="28"/>
          <w:lang w:eastAsia="ru-RU"/>
        </w:rPr>
      </w:pPr>
      <w:r w:rsidRPr="004F4689">
        <w:rPr>
          <w:rFonts w:ascii="Times New Roman" w:eastAsia="Times New Roman" w:hAnsi="Times New Roman"/>
          <w:sz w:val="28"/>
          <w:szCs w:val="28"/>
          <w:lang w:eastAsia="ru-RU"/>
        </w:rPr>
        <w:t>«___» _________________20__</w:t>
      </w:r>
      <w:r>
        <w:rPr>
          <w:rFonts w:ascii="Times New Roman" w:eastAsia="Times New Roman" w:hAnsi="Times New Roman"/>
          <w:sz w:val="28"/>
          <w:szCs w:val="28"/>
          <w:lang w:eastAsia="ru-RU"/>
        </w:rPr>
        <w:t>_</w:t>
      </w:r>
      <w:r w:rsidRPr="004F4689">
        <w:rPr>
          <w:rFonts w:ascii="Times New Roman" w:eastAsia="Times New Roman" w:hAnsi="Times New Roman"/>
          <w:sz w:val="28"/>
          <w:szCs w:val="28"/>
          <w:lang w:eastAsia="ru-RU"/>
        </w:rPr>
        <w:t>_г.</w:t>
      </w:r>
      <w:r w:rsidRPr="004F4689">
        <w:rPr>
          <w:rFonts w:ascii="Times New Roman" w:eastAsia="Times New Roman" w:hAnsi="Times New Roman"/>
          <w:sz w:val="30"/>
          <w:szCs w:val="30"/>
          <w:lang w:eastAsia="ru-RU"/>
        </w:rPr>
        <w:tab/>
      </w:r>
      <w:r w:rsidRPr="004F4689">
        <w:rPr>
          <w:rFonts w:ascii="Times New Roman" w:eastAsia="Times New Roman" w:hAnsi="Times New Roman"/>
          <w:sz w:val="30"/>
          <w:szCs w:val="30"/>
          <w:lang w:eastAsia="ru-RU"/>
        </w:rPr>
        <w:tab/>
        <w:t xml:space="preserve">              </w:t>
      </w:r>
      <w:r w:rsidRPr="004F4689">
        <w:rPr>
          <w:rFonts w:ascii="Times New Roman" w:eastAsia="Times New Roman" w:hAnsi="Times New Roman"/>
          <w:sz w:val="28"/>
          <w:szCs w:val="28"/>
          <w:lang w:eastAsia="ru-RU"/>
        </w:rPr>
        <w:t>____________</w:t>
      </w:r>
    </w:p>
    <w:p w14:paraId="133F5B31" w14:textId="77777777" w:rsidR="004F4689" w:rsidRPr="004F4689" w:rsidRDefault="004F4689" w:rsidP="004F4689">
      <w:pPr>
        <w:autoSpaceDE w:val="0"/>
        <w:autoSpaceDN w:val="0"/>
        <w:adjustRightInd w:val="0"/>
        <w:spacing w:after="0" w:line="240" w:lineRule="auto"/>
        <w:rPr>
          <w:rFonts w:ascii="Times New Roman" w:eastAsia="Times New Roman" w:hAnsi="Times New Roman"/>
          <w:sz w:val="28"/>
          <w:szCs w:val="28"/>
          <w:lang w:eastAsia="ru-RU"/>
        </w:rPr>
      </w:pPr>
      <w:r w:rsidRPr="004F4689">
        <w:rPr>
          <w:rFonts w:ascii="Times New Roman" w:eastAsia="Times New Roman" w:hAnsi="Times New Roman"/>
          <w:sz w:val="28"/>
          <w:szCs w:val="28"/>
          <w:lang w:eastAsia="ru-RU"/>
        </w:rPr>
        <w:t xml:space="preserve">                                                                                           </w:t>
      </w:r>
      <w:r w:rsidRPr="004F4689">
        <w:rPr>
          <w:rFonts w:ascii="Times New Roman" w:eastAsia="Times New Roman" w:hAnsi="Times New Roman"/>
          <w:sz w:val="24"/>
          <w:szCs w:val="24"/>
          <w:lang w:eastAsia="ru-RU"/>
        </w:rPr>
        <w:t>(подпись)</w:t>
      </w:r>
    </w:p>
    <w:p w14:paraId="009A22F9" w14:textId="77777777" w:rsidR="004F4689" w:rsidRPr="00B34D92" w:rsidRDefault="004F4689" w:rsidP="00B34D92">
      <w:pPr>
        <w:spacing w:after="0" w:line="240" w:lineRule="auto"/>
        <w:rPr>
          <w:sz w:val="30"/>
          <w:szCs w:val="30"/>
        </w:rPr>
      </w:pPr>
    </w:p>
    <w:sectPr w:rsidR="004F4689" w:rsidRPr="00B34D92" w:rsidSect="00333EBB">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E84B6" w14:textId="77777777" w:rsidR="00280CFD" w:rsidRDefault="00280CFD" w:rsidP="00EE445D">
      <w:pPr>
        <w:spacing w:after="0" w:line="240" w:lineRule="auto"/>
      </w:pPr>
      <w:r>
        <w:separator/>
      </w:r>
    </w:p>
  </w:endnote>
  <w:endnote w:type="continuationSeparator" w:id="0">
    <w:p w14:paraId="2195136E" w14:textId="77777777" w:rsidR="00280CFD" w:rsidRDefault="00280CFD" w:rsidP="00EE4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32183" w14:textId="77777777" w:rsidR="00EE445D" w:rsidRDefault="00EE445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0AECD" w14:textId="77777777" w:rsidR="00EE445D" w:rsidRDefault="00EE445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222D" w14:textId="77777777" w:rsidR="00EE445D" w:rsidRDefault="00EE44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95B60" w14:textId="77777777" w:rsidR="00280CFD" w:rsidRDefault="00280CFD" w:rsidP="00EE445D">
      <w:pPr>
        <w:spacing w:after="0" w:line="240" w:lineRule="auto"/>
      </w:pPr>
      <w:r>
        <w:separator/>
      </w:r>
    </w:p>
  </w:footnote>
  <w:footnote w:type="continuationSeparator" w:id="0">
    <w:p w14:paraId="234B0C58" w14:textId="77777777" w:rsidR="00280CFD" w:rsidRDefault="00280CFD" w:rsidP="00EE4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E9BE3" w14:textId="77777777" w:rsidR="00EE445D" w:rsidRDefault="00EE445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7775" w14:textId="77777777" w:rsidR="00EE445D" w:rsidRDefault="00EE445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15BB8" w14:textId="77777777" w:rsidR="00EE445D" w:rsidRDefault="00EE445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94448"/>
    <w:multiLevelType w:val="hybridMultilevel"/>
    <w:tmpl w:val="4320879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1448891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D3"/>
    <w:rsid w:val="0025746C"/>
    <w:rsid w:val="00280CFD"/>
    <w:rsid w:val="00333EBB"/>
    <w:rsid w:val="004F4689"/>
    <w:rsid w:val="006478D2"/>
    <w:rsid w:val="00666861"/>
    <w:rsid w:val="00690EBE"/>
    <w:rsid w:val="007E0AD3"/>
    <w:rsid w:val="00813F27"/>
    <w:rsid w:val="00A00E59"/>
    <w:rsid w:val="00A340D2"/>
    <w:rsid w:val="00B34D92"/>
    <w:rsid w:val="00BF1593"/>
    <w:rsid w:val="00CC706E"/>
    <w:rsid w:val="00DA0785"/>
    <w:rsid w:val="00EE445D"/>
    <w:rsid w:val="00F03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2B272"/>
  <w15:docId w15:val="{B1EB7F1B-5FA3-4D51-86FB-0A44E745D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0AD3"/>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7E0AD3"/>
    <w:pPr>
      <w:spacing w:after="0" w:line="240" w:lineRule="auto"/>
      <w:ind w:firstLine="567"/>
      <w:jc w:val="both"/>
    </w:pPr>
    <w:rPr>
      <w:rFonts w:ascii="Times New Roman" w:eastAsia="Times New Roman" w:hAnsi="Times New Roman"/>
      <w:sz w:val="24"/>
      <w:szCs w:val="24"/>
      <w:lang w:eastAsia="ru-RU"/>
    </w:rPr>
  </w:style>
  <w:style w:type="table" w:styleId="a3">
    <w:name w:val="Table Grid"/>
    <w:basedOn w:val="a1"/>
    <w:uiPriority w:val="59"/>
    <w:rsid w:val="00B34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E445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E445D"/>
    <w:rPr>
      <w:rFonts w:ascii="Calibri" w:eastAsia="Calibri" w:hAnsi="Calibri" w:cs="Times New Roman"/>
    </w:rPr>
  </w:style>
  <w:style w:type="paragraph" w:styleId="a6">
    <w:name w:val="footer"/>
    <w:basedOn w:val="a"/>
    <w:link w:val="a7"/>
    <w:uiPriority w:val="99"/>
    <w:unhideWhenUsed/>
    <w:rsid w:val="00EE445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E445D"/>
    <w:rPr>
      <w:rFonts w:ascii="Calibri" w:eastAsia="Calibri" w:hAnsi="Calibri" w:cs="Times New Roman"/>
    </w:rPr>
  </w:style>
  <w:style w:type="paragraph" w:styleId="a8">
    <w:name w:val="Balloon Text"/>
    <w:basedOn w:val="a"/>
    <w:link w:val="a9"/>
    <w:uiPriority w:val="99"/>
    <w:semiHidden/>
    <w:unhideWhenUsed/>
    <w:rsid w:val="00EE445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E445D"/>
    <w:rPr>
      <w:rFonts w:ascii="Segoe UI" w:eastAsia="Calibri" w:hAnsi="Segoe UI" w:cs="Segoe UI"/>
      <w:sz w:val="18"/>
      <w:szCs w:val="18"/>
    </w:rPr>
  </w:style>
  <w:style w:type="table" w:customStyle="1" w:styleId="1">
    <w:name w:val="Сетка таблицы1"/>
    <w:basedOn w:val="a1"/>
    <w:next w:val="a3"/>
    <w:uiPriority w:val="59"/>
    <w:rsid w:val="00666861"/>
    <w:pPr>
      <w:spacing w:after="0" w:line="240" w:lineRule="auto"/>
      <w:ind w:firstLine="709"/>
      <w:jc w:val="both"/>
    </w:pPr>
    <w:rPr>
      <w:rFonts w:ascii="Times New Roman" w:hAnsi="Times New Roman"/>
      <w:sz w:val="3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755207">
      <w:bodyDiv w:val="1"/>
      <w:marLeft w:val="0"/>
      <w:marRight w:val="0"/>
      <w:marTop w:val="0"/>
      <w:marBottom w:val="0"/>
      <w:divBdr>
        <w:top w:val="none" w:sz="0" w:space="0" w:color="auto"/>
        <w:left w:val="none" w:sz="0" w:space="0" w:color="auto"/>
        <w:bottom w:val="none" w:sz="0" w:space="0" w:color="auto"/>
        <w:right w:val="none" w:sz="0" w:space="0" w:color="auto"/>
      </w:divBdr>
    </w:div>
    <w:div w:id="105238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765</Words>
  <Characters>4366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user607</dc:creator>
  <cp:keywords/>
  <dc:description/>
  <cp:lastModifiedBy>Куст Ольга Михайловна</cp:lastModifiedBy>
  <cp:revision>3</cp:revision>
  <cp:lastPrinted>2022-06-17T13:12:00Z</cp:lastPrinted>
  <dcterms:created xsi:type="dcterms:W3CDTF">2022-08-04T08:54:00Z</dcterms:created>
  <dcterms:modified xsi:type="dcterms:W3CDTF">2022-08-04T08:55:00Z</dcterms:modified>
</cp:coreProperties>
</file>