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7E" w:rsidRPr="00FD267E" w:rsidRDefault="00FD267E" w:rsidP="00FD267E">
      <w:pPr>
        <w:jc w:val="center"/>
        <w:rPr>
          <w:sz w:val="29"/>
          <w:szCs w:val="29"/>
          <w:lang w:val="ru-RU"/>
        </w:rPr>
      </w:pPr>
      <w:r w:rsidRPr="00FD267E">
        <w:rPr>
          <w:sz w:val="29"/>
          <w:szCs w:val="29"/>
          <w:lang w:val="ru-RU"/>
        </w:rPr>
        <w:t>АД</w:t>
      </w:r>
      <w:r w:rsidR="00F32E13">
        <w:rPr>
          <w:sz w:val="29"/>
          <w:szCs w:val="29"/>
          <w:lang w:val="ru-RU"/>
        </w:rPr>
        <w:t xml:space="preserve">МИНИСТРАТИВНАЯ ПРОЦЕДУРА № </w:t>
      </w:r>
      <w:r w:rsidR="00F32E13" w:rsidRPr="00F32E13">
        <w:rPr>
          <w:sz w:val="30"/>
          <w:szCs w:val="30"/>
          <w:lang w:val="ru-RU"/>
        </w:rPr>
        <w:t>8</w:t>
      </w:r>
      <w:r w:rsidR="00F32E13">
        <w:rPr>
          <w:sz w:val="29"/>
          <w:szCs w:val="29"/>
          <w:lang w:val="ru-RU"/>
        </w:rPr>
        <w:t>.</w:t>
      </w:r>
      <m:oMath>
        <m:sSup>
          <m:sSupPr>
            <m:ctrlPr>
              <w:rPr>
                <w:rFonts w:ascii="Cambria Math" w:hAnsi="Cambria Math"/>
                <w:i/>
                <w:sz w:val="29"/>
                <w:szCs w:val="29"/>
                <w:lang w:val="ru-RU"/>
              </w:rPr>
            </m:ctrlPr>
          </m:sSupPr>
          <m:e>
            <m:r>
              <w:rPr>
                <w:rFonts w:ascii="Cambria Math" w:hAnsi="Cambria Math"/>
                <w:sz w:val="29"/>
                <w:szCs w:val="29"/>
                <w:lang w:val="ru-RU"/>
              </w:rPr>
              <m:t>8</m:t>
            </m:r>
          </m:e>
          <m:sup>
            <m:r>
              <w:rPr>
                <w:rFonts w:ascii="Cambria Math" w:hAnsi="Cambria Math"/>
                <w:sz w:val="29"/>
                <w:szCs w:val="29"/>
                <w:lang w:val="ru-RU"/>
              </w:rPr>
              <m:t>1</m:t>
            </m:r>
          </m:sup>
        </m:sSup>
      </m:oMath>
      <w:r w:rsidR="00F32E13">
        <w:rPr>
          <w:sz w:val="29"/>
          <w:szCs w:val="29"/>
          <w:lang w:val="ru-RU"/>
        </w:rPr>
        <w:t>.</w:t>
      </w:r>
      <w:r w:rsidR="00F32E13" w:rsidRPr="00F32E13">
        <w:rPr>
          <w:sz w:val="30"/>
          <w:szCs w:val="30"/>
          <w:lang w:val="ru-RU"/>
        </w:rPr>
        <w:t>1</w:t>
      </w:r>
    </w:p>
    <w:p w:rsidR="00FD267E" w:rsidRPr="00FD0F3A" w:rsidRDefault="00FD267E" w:rsidP="00FD267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Согласование </w:t>
      </w:r>
      <w:r w:rsidR="00F32E13">
        <w:rPr>
          <w:b/>
          <w:bCs/>
          <w:sz w:val="28"/>
          <w:szCs w:val="28"/>
        </w:rPr>
        <w:t>повышения отпускной цены на товары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FD267E" w:rsidRPr="00F32E13" w:rsidTr="00DE439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7E" w:rsidRPr="00FD0F3A" w:rsidRDefault="00FD267E" w:rsidP="00DE4396">
            <w:pPr>
              <w:ind w:firstLine="0"/>
              <w:rPr>
                <w:sz w:val="29"/>
                <w:szCs w:val="29"/>
              </w:rPr>
            </w:pPr>
            <w:proofErr w:type="spellStart"/>
            <w:r w:rsidRPr="00FD0F3A">
              <w:rPr>
                <w:sz w:val="29"/>
                <w:szCs w:val="29"/>
              </w:rPr>
              <w:t>Документы</w:t>
            </w:r>
            <w:proofErr w:type="spellEnd"/>
            <w:r w:rsidRPr="00FD0F3A">
              <w:rPr>
                <w:sz w:val="29"/>
                <w:szCs w:val="29"/>
              </w:rPr>
              <w:t xml:space="preserve">, </w:t>
            </w:r>
            <w:proofErr w:type="spellStart"/>
            <w:r w:rsidRPr="00FD0F3A">
              <w:rPr>
                <w:sz w:val="29"/>
                <w:szCs w:val="29"/>
              </w:rPr>
              <w:t>предоставляемые</w:t>
            </w:r>
            <w:proofErr w:type="spellEnd"/>
            <w:r w:rsidRPr="00FD0F3A">
              <w:rPr>
                <w:sz w:val="29"/>
                <w:szCs w:val="29"/>
              </w:rPr>
              <w:t xml:space="preserve"> </w:t>
            </w:r>
            <w:proofErr w:type="spellStart"/>
            <w:r w:rsidRPr="00FD0F3A">
              <w:rPr>
                <w:sz w:val="29"/>
                <w:szCs w:val="29"/>
              </w:rPr>
              <w:t>заявителем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7E" w:rsidRDefault="00FD267E" w:rsidP="00DE4396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 w:rsidRPr="00FD0F3A">
              <w:rPr>
                <w:rFonts w:cs="Times New Roman"/>
                <w:sz w:val="26"/>
                <w:szCs w:val="26"/>
              </w:rPr>
              <w:t xml:space="preserve">Заявление </w:t>
            </w:r>
            <w:r w:rsidR="00F32E13">
              <w:rPr>
                <w:rFonts w:cs="Times New Roman"/>
                <w:sz w:val="26"/>
                <w:szCs w:val="26"/>
              </w:rPr>
              <w:t>о согласовании повышения отпускной цены на товары</w:t>
            </w:r>
          </w:p>
          <w:p w:rsidR="00F32E13" w:rsidRDefault="00F32E13" w:rsidP="00DE4396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Экономический расчет, подтверждающий уровень отпускных цен на товары, с расшифровкой статей затрат (далее в настоящем пункте – предлагаемая плановая калькуляция)</w:t>
            </w:r>
          </w:p>
          <w:p w:rsidR="00F32E13" w:rsidRDefault="00F32E13" w:rsidP="00DE4396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Сравнительный анализ (в табличном виде</w:t>
            </w:r>
            <w:proofErr w:type="gramStart"/>
            <w:r>
              <w:rPr>
                <w:rFonts w:cs="Times New Roman"/>
                <w:sz w:val="26"/>
                <w:szCs w:val="26"/>
              </w:rPr>
              <w:t>0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предлагаемой плановой калькуляции, плановой калькуляции действующей отпускной цены на товары и фактической калькуляции</w:t>
            </w:r>
          </w:p>
          <w:p w:rsidR="00F32E13" w:rsidRDefault="00F32E13" w:rsidP="00DE4396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Пояснительная записка о причинах повышения отпускных цен</w:t>
            </w:r>
          </w:p>
          <w:p w:rsidR="00F32E13" w:rsidRPr="00FD0F3A" w:rsidRDefault="00F32E13" w:rsidP="00DE4396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Маркетинговый анализ</w:t>
            </w:r>
          </w:p>
          <w:p w:rsidR="00FD267E" w:rsidRPr="00F32E13" w:rsidRDefault="00FD267E" w:rsidP="00DE4396">
            <w:pPr>
              <w:tabs>
                <w:tab w:val="left" w:pos="213"/>
              </w:tabs>
              <w:ind w:left="71" w:firstLine="0"/>
              <w:rPr>
                <w:sz w:val="29"/>
                <w:szCs w:val="29"/>
                <w:lang w:val="ru-RU"/>
              </w:rPr>
            </w:pPr>
          </w:p>
        </w:tc>
      </w:tr>
      <w:tr w:rsidR="00FD267E" w:rsidRPr="00FD0F3A" w:rsidTr="00DE439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7E" w:rsidRPr="00FD267E" w:rsidRDefault="00FD267E" w:rsidP="00DE4396">
            <w:pPr>
              <w:ind w:firstLine="0"/>
              <w:rPr>
                <w:sz w:val="29"/>
                <w:szCs w:val="29"/>
                <w:lang w:val="ru-RU"/>
              </w:rPr>
            </w:pPr>
            <w:r w:rsidRPr="00FD267E">
              <w:rPr>
                <w:sz w:val="29"/>
                <w:szCs w:val="29"/>
                <w:lang w:val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67E" w:rsidRPr="00FD0F3A" w:rsidRDefault="00FD267E" w:rsidP="00DE4396">
            <w:pPr>
              <w:ind w:firstLine="0"/>
              <w:rPr>
                <w:sz w:val="29"/>
                <w:szCs w:val="29"/>
              </w:rPr>
            </w:pPr>
            <w:proofErr w:type="spellStart"/>
            <w:r w:rsidRPr="00FD0F3A">
              <w:rPr>
                <w:sz w:val="29"/>
                <w:szCs w:val="29"/>
              </w:rPr>
              <w:t>бесплатно</w:t>
            </w:r>
            <w:proofErr w:type="spellEnd"/>
          </w:p>
          <w:p w:rsidR="00FD267E" w:rsidRPr="00FD0F3A" w:rsidRDefault="00FD267E" w:rsidP="00DE4396">
            <w:pPr>
              <w:ind w:firstLine="0"/>
              <w:rPr>
                <w:sz w:val="29"/>
                <w:szCs w:val="29"/>
              </w:rPr>
            </w:pPr>
          </w:p>
          <w:p w:rsidR="00FD267E" w:rsidRPr="00FD0F3A" w:rsidRDefault="00FD267E" w:rsidP="00DE4396">
            <w:pPr>
              <w:ind w:firstLine="0"/>
              <w:rPr>
                <w:sz w:val="29"/>
                <w:szCs w:val="29"/>
              </w:rPr>
            </w:pPr>
          </w:p>
        </w:tc>
      </w:tr>
      <w:tr w:rsidR="00FD267E" w:rsidRPr="00225410" w:rsidTr="00DE439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7E" w:rsidRPr="00FD0F3A" w:rsidRDefault="00FD267E" w:rsidP="00DE4396">
            <w:pPr>
              <w:ind w:firstLine="0"/>
              <w:rPr>
                <w:sz w:val="29"/>
                <w:szCs w:val="29"/>
              </w:rPr>
            </w:pPr>
            <w:proofErr w:type="spellStart"/>
            <w:r w:rsidRPr="00FD0F3A">
              <w:rPr>
                <w:sz w:val="29"/>
                <w:szCs w:val="29"/>
              </w:rPr>
              <w:t>Срок</w:t>
            </w:r>
            <w:proofErr w:type="spellEnd"/>
            <w:r w:rsidRPr="00FD0F3A">
              <w:rPr>
                <w:sz w:val="29"/>
                <w:szCs w:val="29"/>
              </w:rPr>
              <w:t xml:space="preserve"> </w:t>
            </w:r>
            <w:proofErr w:type="spellStart"/>
            <w:r w:rsidRPr="00FD0F3A">
              <w:rPr>
                <w:sz w:val="29"/>
                <w:szCs w:val="29"/>
              </w:rPr>
              <w:t>осуществления</w:t>
            </w:r>
            <w:proofErr w:type="spellEnd"/>
            <w:r w:rsidRPr="00FD0F3A">
              <w:rPr>
                <w:sz w:val="29"/>
                <w:szCs w:val="29"/>
              </w:rPr>
              <w:t xml:space="preserve"> </w:t>
            </w:r>
            <w:proofErr w:type="spellStart"/>
            <w:r w:rsidRPr="00FD0F3A">
              <w:rPr>
                <w:sz w:val="29"/>
                <w:szCs w:val="29"/>
              </w:rPr>
              <w:t>административной</w:t>
            </w:r>
            <w:proofErr w:type="spellEnd"/>
            <w:r w:rsidRPr="00FD0F3A">
              <w:rPr>
                <w:sz w:val="29"/>
                <w:szCs w:val="29"/>
              </w:rPr>
              <w:t xml:space="preserve"> </w:t>
            </w:r>
            <w:proofErr w:type="spellStart"/>
            <w:r w:rsidRPr="00FD0F3A">
              <w:rPr>
                <w:sz w:val="29"/>
                <w:szCs w:val="29"/>
              </w:rPr>
              <w:t>процедуры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7E" w:rsidRPr="00FD0F3A" w:rsidRDefault="00F32E13" w:rsidP="00DE4396">
            <w:pPr>
              <w:pStyle w:val="table10"/>
              <w:ind w:firstLine="0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10</w:t>
            </w:r>
            <w:r w:rsidR="00FD267E">
              <w:rPr>
                <w:sz w:val="29"/>
                <w:szCs w:val="29"/>
                <w:lang w:eastAsia="en-US"/>
              </w:rPr>
              <w:t xml:space="preserve"> рабочих дней</w:t>
            </w:r>
            <w:r>
              <w:rPr>
                <w:sz w:val="29"/>
                <w:szCs w:val="29"/>
                <w:lang w:eastAsia="en-US"/>
              </w:rPr>
              <w:t>, а для товаров со сроком хранения 30 дней и менее – 5 рабочих дней</w:t>
            </w:r>
          </w:p>
        </w:tc>
      </w:tr>
      <w:tr w:rsidR="00FD267E" w:rsidRPr="00FD0F3A" w:rsidTr="00DE439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7E" w:rsidRPr="00FD267E" w:rsidRDefault="00FD267E" w:rsidP="00DE4396">
            <w:pPr>
              <w:ind w:firstLine="0"/>
              <w:rPr>
                <w:sz w:val="29"/>
                <w:szCs w:val="29"/>
                <w:lang w:val="ru-RU"/>
              </w:rPr>
            </w:pPr>
            <w:r w:rsidRPr="00FD267E">
              <w:rPr>
                <w:sz w:val="29"/>
                <w:szCs w:val="29"/>
                <w:lang w:val="ru-RU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67E" w:rsidRPr="00FD0F3A" w:rsidRDefault="00FD267E" w:rsidP="00DE4396">
            <w:pPr>
              <w:ind w:firstLine="0"/>
              <w:rPr>
                <w:sz w:val="29"/>
                <w:szCs w:val="29"/>
              </w:rPr>
            </w:pPr>
            <w:proofErr w:type="spellStart"/>
            <w:r w:rsidRPr="00FD0F3A">
              <w:rPr>
                <w:sz w:val="28"/>
                <w:szCs w:val="28"/>
              </w:rPr>
              <w:t>бессрочно</w:t>
            </w:r>
            <w:proofErr w:type="spellEnd"/>
          </w:p>
        </w:tc>
      </w:tr>
      <w:tr w:rsidR="00FD267E" w:rsidRPr="00FD267E" w:rsidTr="00DE4396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7E" w:rsidRPr="00FD267E" w:rsidRDefault="00FD267E" w:rsidP="00DE4396">
            <w:pPr>
              <w:ind w:firstLine="0"/>
              <w:rPr>
                <w:sz w:val="26"/>
                <w:szCs w:val="26"/>
                <w:lang w:val="ru-RU"/>
              </w:rPr>
            </w:pPr>
            <w:r w:rsidRPr="00FD267E">
              <w:rPr>
                <w:sz w:val="26"/>
                <w:szCs w:val="26"/>
                <w:lang w:val="ru-RU"/>
              </w:rPr>
              <w:t xml:space="preserve">Перечень самостоятельно запрашиваемых уполномоченным </w:t>
            </w:r>
            <w:proofErr w:type="gramStart"/>
            <w:r w:rsidRPr="00FD267E">
              <w:rPr>
                <w:sz w:val="26"/>
                <w:szCs w:val="26"/>
                <w:lang w:val="ru-RU"/>
              </w:rPr>
              <w:t>огранном</w:t>
            </w:r>
            <w:proofErr w:type="gramEnd"/>
            <w:r w:rsidRPr="00FD267E">
              <w:rPr>
                <w:sz w:val="26"/>
                <w:szCs w:val="26"/>
                <w:lang w:val="ru-RU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267E" w:rsidRPr="00F32E13" w:rsidRDefault="00F32E13" w:rsidP="00225410">
            <w:pPr>
              <w:pStyle w:val="Default"/>
              <w:ind w:firstLine="0"/>
              <w:rPr>
                <w:sz w:val="72"/>
                <w:szCs w:val="72"/>
              </w:rPr>
            </w:pPr>
            <w:r w:rsidRPr="00F32E13">
              <w:rPr>
                <w:sz w:val="72"/>
                <w:szCs w:val="72"/>
              </w:rPr>
              <w:t>-</w:t>
            </w:r>
          </w:p>
        </w:tc>
      </w:tr>
    </w:tbl>
    <w:p w:rsidR="00FD267E" w:rsidRPr="00904490" w:rsidRDefault="00FD267E" w:rsidP="00F32E13">
      <w:pPr>
        <w:spacing w:after="60"/>
        <w:jc w:val="both"/>
        <w:rPr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4822"/>
        <w:gridCol w:w="4553"/>
      </w:tblGrid>
      <w:tr w:rsidR="00301D64" w:rsidRPr="00225410" w:rsidTr="00D024AF">
        <w:trPr>
          <w:trHeight w:val="358"/>
        </w:trPr>
        <w:tc>
          <w:tcPr>
            <w:tcW w:w="2572" w:type="pct"/>
            <w:vMerge w:val="restart"/>
          </w:tcPr>
          <w:p w:rsidR="00301D64" w:rsidRPr="00904490" w:rsidRDefault="00301D64" w:rsidP="00D024AF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2428" w:type="pct"/>
            <w:vMerge w:val="restart"/>
          </w:tcPr>
          <w:p w:rsidR="00301D64" w:rsidRPr="00904490" w:rsidRDefault="00301D64" w:rsidP="00D024AF">
            <w:pPr>
              <w:spacing w:after="28"/>
              <w:rPr>
                <w:lang w:val="ru-RU"/>
              </w:rPr>
            </w:pPr>
            <w:r w:rsidRPr="00904490">
              <w:rPr>
                <w:sz w:val="22"/>
                <w:szCs w:val="22"/>
                <w:lang w:val="ru-RU"/>
              </w:rPr>
              <w:t>Приложение 1</w:t>
            </w:r>
          </w:p>
          <w:p w:rsidR="00301D64" w:rsidRPr="00904490" w:rsidRDefault="00301D64" w:rsidP="00D024AF">
            <w:pPr>
              <w:spacing w:after="60"/>
              <w:rPr>
                <w:lang w:val="ru-RU"/>
              </w:rPr>
            </w:pPr>
            <w:r w:rsidRPr="00904490">
              <w:rPr>
                <w:sz w:val="22"/>
                <w:szCs w:val="22"/>
                <w:lang w:val="ru-RU"/>
              </w:rPr>
              <w:t>к Регламенту административной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процедуры, осуществляемой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отношении субъектов хозяйствования,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по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подпункту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8.8</w:t>
            </w:r>
            <w:r w:rsidRPr="00904490">
              <w:rPr>
                <w:sz w:val="22"/>
                <w:szCs w:val="22"/>
                <w:vertAlign w:val="superscript"/>
                <w:lang w:val="ru-RU"/>
              </w:rPr>
              <w:t>1</w:t>
            </w:r>
            <w:r w:rsidRPr="00904490">
              <w:rPr>
                <w:sz w:val="22"/>
                <w:szCs w:val="22"/>
                <w:lang w:val="ru-RU"/>
              </w:rPr>
              <w:t>.1 «Согласование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повышения отпускной цены на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товары»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редакции постановления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Министерства антимонопольного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регулирования и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торговли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Республики Беларусь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19.03.2024 №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18)</w:t>
            </w:r>
          </w:p>
        </w:tc>
      </w:tr>
    </w:tbl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>
        <w:t> </w:t>
      </w:r>
    </w:p>
    <w:p w:rsidR="00301D64" w:rsidRPr="00904490" w:rsidRDefault="00301D64" w:rsidP="00301D64">
      <w:pPr>
        <w:spacing w:after="60"/>
        <w:jc w:val="right"/>
        <w:rPr>
          <w:lang w:val="ru-RU"/>
        </w:rPr>
      </w:pPr>
      <w:r w:rsidRPr="00904490">
        <w:rPr>
          <w:sz w:val="22"/>
          <w:szCs w:val="22"/>
          <w:lang w:val="ru-RU"/>
        </w:rPr>
        <w:t>Форма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>
        <w:t> </w:t>
      </w:r>
    </w:p>
    <w:p w:rsidR="00301D64" w:rsidRPr="00904490" w:rsidRDefault="00301D64" w:rsidP="00301D64">
      <w:pPr>
        <w:spacing w:after="60"/>
        <w:ind w:left="4677"/>
        <w:jc w:val="both"/>
        <w:rPr>
          <w:lang w:val="ru-RU"/>
        </w:rPr>
      </w:pPr>
      <w:r w:rsidRPr="00904490">
        <w:rPr>
          <w:lang w:val="ru-RU"/>
        </w:rPr>
        <w:t>______________________________________</w:t>
      </w:r>
    </w:p>
    <w:p w:rsidR="00301D64" w:rsidRPr="00904490" w:rsidRDefault="00301D64" w:rsidP="00301D64">
      <w:pPr>
        <w:spacing w:after="0"/>
        <w:ind w:left="5386"/>
        <w:rPr>
          <w:lang w:val="ru-RU"/>
        </w:rPr>
      </w:pPr>
      <w:r w:rsidRPr="00904490">
        <w:rPr>
          <w:sz w:val="20"/>
          <w:szCs w:val="20"/>
          <w:lang w:val="ru-RU"/>
        </w:rPr>
        <w:t>(наименование уполномоченного органа)</w:t>
      </w:r>
    </w:p>
    <w:p w:rsidR="00301D64" w:rsidRPr="00904490" w:rsidRDefault="00301D64" w:rsidP="00301D64">
      <w:pPr>
        <w:spacing w:after="60"/>
        <w:ind w:left="4677"/>
        <w:jc w:val="both"/>
        <w:rPr>
          <w:lang w:val="ru-RU"/>
        </w:rPr>
      </w:pPr>
      <w:r w:rsidRPr="00904490">
        <w:rPr>
          <w:lang w:val="ru-RU"/>
        </w:rPr>
        <w:t>______________________________________</w:t>
      </w:r>
    </w:p>
    <w:p w:rsidR="00301D64" w:rsidRPr="00904490" w:rsidRDefault="00301D64" w:rsidP="00301D64">
      <w:pPr>
        <w:spacing w:before="240" w:after="240"/>
        <w:jc w:val="center"/>
        <w:rPr>
          <w:lang w:val="ru-RU"/>
        </w:rPr>
      </w:pPr>
      <w:r w:rsidRPr="00904490">
        <w:rPr>
          <w:b/>
          <w:bCs/>
          <w:lang w:val="ru-RU"/>
        </w:rPr>
        <w:t>ЗАЯВЛЕНИЕ</w:t>
      </w:r>
      <w:r w:rsidRPr="00904490">
        <w:rPr>
          <w:lang w:val="ru-RU"/>
        </w:rPr>
        <w:br/>
      </w:r>
      <w:r w:rsidRPr="00904490">
        <w:rPr>
          <w:b/>
          <w:bCs/>
          <w:lang w:val="ru-RU"/>
        </w:rPr>
        <w:t>о согласовании повышения отпускной цены на</w:t>
      </w:r>
      <w:r>
        <w:rPr>
          <w:b/>
          <w:bCs/>
        </w:rPr>
        <w:t> </w:t>
      </w:r>
      <w:r w:rsidRPr="00904490">
        <w:rPr>
          <w:b/>
          <w:bCs/>
          <w:lang w:val="ru-RU"/>
        </w:rPr>
        <w:t>товары</w:t>
      </w:r>
    </w:p>
    <w:p w:rsidR="00301D64" w:rsidRPr="00904490" w:rsidRDefault="00301D64" w:rsidP="00301D64">
      <w:pPr>
        <w:spacing w:after="60"/>
        <w:jc w:val="both"/>
        <w:rPr>
          <w:lang w:val="ru-RU"/>
        </w:rPr>
      </w:pPr>
      <w:r w:rsidRPr="00904490">
        <w:rPr>
          <w:lang w:val="ru-RU"/>
        </w:rPr>
        <w:t>_____________________________________________________________________________</w:t>
      </w:r>
    </w:p>
    <w:p w:rsidR="00301D64" w:rsidRPr="00904490" w:rsidRDefault="00301D64" w:rsidP="00301D64">
      <w:pPr>
        <w:spacing w:after="0"/>
        <w:jc w:val="center"/>
        <w:rPr>
          <w:lang w:val="ru-RU"/>
        </w:rPr>
      </w:pPr>
      <w:r w:rsidRPr="00904490">
        <w:rPr>
          <w:sz w:val="20"/>
          <w:szCs w:val="20"/>
          <w:lang w:val="ru-RU"/>
        </w:rPr>
        <w:t>(наименование юридического лица, фамилия, собственное имя, отчество (если таковое имеется)</w:t>
      </w:r>
    </w:p>
    <w:p w:rsidR="00301D64" w:rsidRPr="00904490" w:rsidRDefault="00301D64" w:rsidP="00301D64">
      <w:pPr>
        <w:spacing w:after="60"/>
        <w:jc w:val="both"/>
        <w:rPr>
          <w:lang w:val="ru-RU"/>
        </w:rPr>
      </w:pPr>
      <w:r w:rsidRPr="00904490">
        <w:rPr>
          <w:lang w:val="ru-RU"/>
        </w:rPr>
        <w:t>_____________________________________________________________________________</w:t>
      </w:r>
    </w:p>
    <w:p w:rsidR="00301D64" w:rsidRPr="00904490" w:rsidRDefault="00301D64" w:rsidP="00301D64">
      <w:pPr>
        <w:spacing w:after="0"/>
        <w:jc w:val="center"/>
        <w:rPr>
          <w:lang w:val="ru-RU"/>
        </w:rPr>
      </w:pPr>
      <w:r w:rsidRPr="00904490">
        <w:rPr>
          <w:sz w:val="20"/>
          <w:szCs w:val="20"/>
          <w:lang w:val="ru-RU"/>
        </w:rPr>
        <w:t>индивидуального предпринимателя, место нахождения юридического лица, место жительства</w:t>
      </w:r>
    </w:p>
    <w:p w:rsidR="00301D64" w:rsidRPr="00904490" w:rsidRDefault="00301D64" w:rsidP="00301D64">
      <w:pPr>
        <w:spacing w:after="60"/>
        <w:jc w:val="both"/>
        <w:rPr>
          <w:lang w:val="ru-RU"/>
        </w:rPr>
      </w:pPr>
      <w:r w:rsidRPr="00904490">
        <w:rPr>
          <w:lang w:val="ru-RU"/>
        </w:rPr>
        <w:t>_____________________________________________________________________________</w:t>
      </w:r>
    </w:p>
    <w:p w:rsidR="00301D64" w:rsidRPr="00904490" w:rsidRDefault="00301D64" w:rsidP="00301D64">
      <w:pPr>
        <w:spacing w:after="0"/>
        <w:jc w:val="center"/>
        <w:rPr>
          <w:lang w:val="ru-RU"/>
        </w:rPr>
      </w:pPr>
      <w:r w:rsidRPr="00904490">
        <w:rPr>
          <w:sz w:val="20"/>
          <w:szCs w:val="20"/>
          <w:lang w:val="ru-RU"/>
        </w:rPr>
        <w:t>индивидуального предпринимателя, учетный номер плательщика, контактные данные)</w:t>
      </w:r>
    </w:p>
    <w:p w:rsidR="00301D64" w:rsidRPr="00904490" w:rsidRDefault="00301D64" w:rsidP="00301D64">
      <w:pPr>
        <w:spacing w:after="60"/>
        <w:jc w:val="both"/>
        <w:rPr>
          <w:lang w:val="ru-RU"/>
        </w:rPr>
      </w:pPr>
      <w:r w:rsidRPr="00904490">
        <w:rPr>
          <w:lang w:val="ru-RU"/>
        </w:rPr>
        <w:t>Прошу согласовать с</w:t>
      </w:r>
      <w:r>
        <w:t> </w:t>
      </w:r>
      <w:r w:rsidRPr="00904490">
        <w:rPr>
          <w:lang w:val="ru-RU"/>
        </w:rPr>
        <w:t>_________ повышение отпускной цены на</w:t>
      </w:r>
      <w:r>
        <w:t> </w:t>
      </w:r>
      <w:r w:rsidRPr="00904490">
        <w:rPr>
          <w:lang w:val="ru-RU"/>
        </w:rPr>
        <w:t>товары:</w:t>
      </w:r>
    </w:p>
    <w:p w:rsidR="00301D64" w:rsidRDefault="00301D64" w:rsidP="00301D64">
      <w:pPr>
        <w:spacing w:after="0"/>
        <w:ind w:left="2463"/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>)</w:t>
      </w:r>
    </w:p>
    <w:p w:rsidR="00301D64" w:rsidRDefault="00301D64" w:rsidP="00301D6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6100"/>
        <w:gridCol w:w="818"/>
        <w:gridCol w:w="818"/>
        <w:gridCol w:w="818"/>
        <w:gridCol w:w="821"/>
      </w:tblGrid>
      <w:tr w:rsidR="00301D64" w:rsidTr="00D024AF">
        <w:trPr>
          <w:trHeight w:val="321"/>
        </w:trPr>
        <w:tc>
          <w:tcPr>
            <w:tcW w:w="325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сведений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46" w:type="pct"/>
            <w:gridSpan w:val="4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товара</w:t>
            </w:r>
            <w:proofErr w:type="spellEnd"/>
          </w:p>
        </w:tc>
      </w:tr>
      <w:tr w:rsidR="00301D64" w:rsidTr="00D024AF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/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301D64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Пункт перечня регулируемых потребительских товаров согласно приложению</w:t>
            </w:r>
            <w:r>
              <w:rPr>
                <w:sz w:val="20"/>
                <w:szCs w:val="20"/>
              </w:rPr>
              <w:t> </w:t>
            </w:r>
            <w:r w:rsidRPr="00301D64">
              <w:rPr>
                <w:sz w:val="20"/>
                <w:szCs w:val="20"/>
                <w:lang w:val="ru-RU"/>
              </w:rPr>
              <w:t>1 к</w:t>
            </w:r>
            <w:r>
              <w:rPr>
                <w:sz w:val="20"/>
                <w:szCs w:val="20"/>
              </w:rPr>
              <w:t> </w:t>
            </w:r>
            <w:r w:rsidRPr="00301D64">
              <w:rPr>
                <w:sz w:val="20"/>
                <w:szCs w:val="20"/>
                <w:lang w:val="ru-RU"/>
              </w:rPr>
              <w:t>постановлению Совета Министров Республики Беларусь от</w:t>
            </w:r>
            <w:r>
              <w:rPr>
                <w:sz w:val="20"/>
                <w:szCs w:val="20"/>
              </w:rPr>
              <w:t> </w:t>
            </w:r>
            <w:r w:rsidRPr="00301D64">
              <w:rPr>
                <w:sz w:val="20"/>
                <w:szCs w:val="20"/>
                <w:lang w:val="ru-RU"/>
              </w:rPr>
              <w:t>19</w:t>
            </w:r>
            <w:r>
              <w:rPr>
                <w:sz w:val="20"/>
                <w:szCs w:val="20"/>
              </w:rPr>
              <w:t> </w:t>
            </w:r>
            <w:r w:rsidRPr="00301D64">
              <w:rPr>
                <w:sz w:val="20"/>
                <w:szCs w:val="20"/>
                <w:lang w:val="ru-RU"/>
              </w:rPr>
              <w:t>октября 2022</w:t>
            </w:r>
            <w:r>
              <w:rPr>
                <w:sz w:val="20"/>
                <w:szCs w:val="20"/>
              </w:rPr>
              <w:t> </w:t>
            </w:r>
            <w:r w:rsidRPr="00301D64">
              <w:rPr>
                <w:sz w:val="20"/>
                <w:szCs w:val="20"/>
                <w:lang w:val="ru-RU"/>
              </w:rPr>
              <w:t>г. №</w:t>
            </w:r>
            <w:r>
              <w:rPr>
                <w:sz w:val="20"/>
                <w:szCs w:val="20"/>
              </w:rPr>
              <w:t> </w:t>
            </w:r>
            <w:r w:rsidRPr="00301D64">
              <w:rPr>
                <w:sz w:val="20"/>
                <w:szCs w:val="20"/>
                <w:lang w:val="ru-RU"/>
              </w:rPr>
              <w:t>713 «О</w:t>
            </w:r>
            <w:r>
              <w:rPr>
                <w:sz w:val="20"/>
                <w:szCs w:val="20"/>
              </w:rPr>
              <w:t> </w:t>
            </w:r>
            <w:r w:rsidRPr="00301D64">
              <w:rPr>
                <w:sz w:val="20"/>
                <w:szCs w:val="20"/>
                <w:lang w:val="ru-RU"/>
              </w:rPr>
              <w:t>системе регулирования цен»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301D64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301D64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301D64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301D64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Предлагаемая отпускная цена (без НДС), бел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.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>уб. 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указанием условия поставки (с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учетом или без учета расходов по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доставке)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Действующая отпускная цена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04490">
              <w:rPr>
                <w:sz w:val="20"/>
                <w:szCs w:val="20"/>
                <w:lang w:val="ru-RU"/>
              </w:rPr>
              <w:t xml:space="preserve"> (без НДС), бел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.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>уб. 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указанием условия поставки (с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учетом или без учета расходов по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доставке)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2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 xml:space="preserve">Темп прироста предлагаемой отпускной цены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к</w:t>
            </w:r>
            <w:proofErr w:type="gramEnd"/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действующей, процентов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Дата предыдущего повышения отпускной цены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Отпускная цена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04490">
              <w:rPr>
                <w:sz w:val="20"/>
                <w:szCs w:val="20"/>
                <w:lang w:val="ru-RU"/>
              </w:rPr>
              <w:t>, действовавшая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декабре предыдущего года, 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отношении сезонных товаров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–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аналогичном месяце предыдущего года (без НДС), бел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.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>уб.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 xml:space="preserve">Темп прироста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предлагаемой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отпускной цены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04490">
              <w:rPr>
                <w:sz w:val="20"/>
                <w:szCs w:val="20"/>
                <w:lang w:val="ru-RU"/>
              </w:rPr>
              <w:t xml:space="preserve"> к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действовавшей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декабре, 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в отношении сезонных товаров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–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аналогичном месяце предыдущего года, процентов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lastRenderedPageBreak/>
              <w:t>Товарные запасы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натуральном выражении (количество дней реализации)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дату подачи заявления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Объем реализации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натуральном выражении за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прошлый календарный год,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том числе:</w:t>
            </w:r>
          </w:p>
          <w:p w:rsidR="00301D64" w:rsidRDefault="00301D64" w:rsidP="00D024AF">
            <w:pPr>
              <w:spacing w:before="45" w:after="45" w:line="240" w:lineRule="auto"/>
              <w:ind w:left="283"/>
            </w:pP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внутренний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рынок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/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Удельный вес товара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общем объеме всей реализованной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внутренний рынок продукции (за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прошлый календарный год), процентов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Плановый норматив рентабельности, используемый для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определения суммы прибыли, подлежащей включению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цену (величина из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плановой калькуляции цены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товар, представленной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согласование), процентов к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себестоимости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Фактическая рентабельность реализованной продукции по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товарной группе (товару)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4</w:t>
            </w:r>
            <w:r w:rsidRPr="00904490">
              <w:rPr>
                <w:sz w:val="20"/>
                <w:szCs w:val="20"/>
                <w:lang w:val="ru-RU"/>
              </w:rPr>
              <w:t>,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том числе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 xml:space="preserve">внутренний рынок,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за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ind w:left="283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 xml:space="preserve">последний отчетный период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текущего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года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5</w:t>
            </w:r>
            <w:r w:rsidRPr="00904490">
              <w:rPr>
                <w:sz w:val="20"/>
                <w:szCs w:val="20"/>
                <w:lang w:val="ru-RU"/>
              </w:rPr>
              <w:t>, процентов;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ind w:left="283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аналогичный период предыдущего года, процентов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Прибыль (убыток) от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реализации товара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внутренний рынок, тыс.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руб.,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 xml:space="preserve">том числе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за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ind w:left="283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 xml:space="preserve">последний отчетный период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текущего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года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5</w:t>
            </w:r>
            <w:r w:rsidRPr="00904490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321"/>
        </w:trPr>
        <w:tc>
          <w:tcPr>
            <w:tcW w:w="3254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  <w:ind w:left="283"/>
            </w:pPr>
            <w:proofErr w:type="spellStart"/>
            <w:r>
              <w:rPr>
                <w:sz w:val="20"/>
                <w:szCs w:val="20"/>
              </w:rPr>
              <w:t>аналогичный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период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предыдущего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Прибыль от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реализации товара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экспорт, тыс.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руб.,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том числе за: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3254" w:type="pct"/>
            <w:vMerge w:val="restart"/>
            <w:tcBorders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ind w:left="283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 xml:space="preserve">последний отчетный период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текущего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года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5</w:t>
            </w:r>
            <w:r w:rsidRPr="00904490">
              <w:rPr>
                <w:sz w:val="20"/>
                <w:szCs w:val="20"/>
                <w:lang w:val="ru-RU"/>
              </w:rPr>
              <w:t>;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321"/>
        </w:trPr>
        <w:tc>
          <w:tcPr>
            <w:tcW w:w="3254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  <w:ind w:left="283"/>
            </w:pPr>
            <w:proofErr w:type="spellStart"/>
            <w:r>
              <w:rPr>
                <w:sz w:val="20"/>
                <w:szCs w:val="20"/>
              </w:rPr>
              <w:t>аналогичный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период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предыдущего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301D64" w:rsidRDefault="00301D64" w:rsidP="00301D64">
      <w:pPr>
        <w:spacing w:after="60"/>
        <w:ind w:firstLine="566"/>
        <w:jc w:val="both"/>
      </w:pPr>
      <w:r>
        <w:t> </w:t>
      </w:r>
    </w:p>
    <w:p w:rsidR="00301D64" w:rsidRDefault="00301D64" w:rsidP="00301D64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  <w:vertAlign w:val="superscript"/>
        </w:rPr>
        <w:t> </w:t>
      </w:r>
      <w:r w:rsidRPr="00904490">
        <w:rPr>
          <w:sz w:val="20"/>
          <w:szCs w:val="20"/>
          <w:lang w:val="ru-RU"/>
        </w:rPr>
        <w:t>Сведения указываются при их наличии.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t>2</w:t>
      </w:r>
      <w:r w:rsidRPr="00904490">
        <w:rPr>
          <w:sz w:val="20"/>
          <w:szCs w:val="20"/>
          <w:lang w:val="ru-RU"/>
        </w:rPr>
        <w:t xml:space="preserve"> В отношении каждого товара информация указывается на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схожих условиях поставки.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t>3</w:t>
      </w:r>
      <w:r>
        <w:rPr>
          <w:sz w:val="20"/>
          <w:szCs w:val="20"/>
          <w:vertAlign w:val="superscript"/>
        </w:rPr>
        <w:t> </w:t>
      </w:r>
      <w:r w:rsidRPr="00904490">
        <w:rPr>
          <w:sz w:val="20"/>
          <w:szCs w:val="20"/>
          <w:lang w:val="ru-RU"/>
        </w:rPr>
        <w:t>Отпускная цена указывается в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t>4</w:t>
      </w:r>
      <w:r>
        <w:rPr>
          <w:sz w:val="20"/>
          <w:szCs w:val="20"/>
          <w:vertAlign w:val="superscript"/>
        </w:rPr>
        <w:t> </w:t>
      </w:r>
      <w:r w:rsidRPr="00904490">
        <w:rPr>
          <w:sz w:val="20"/>
          <w:szCs w:val="20"/>
          <w:lang w:val="ru-RU"/>
        </w:rPr>
        <w:t>Сведения указываются в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детализацией раздельного учета исходя из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учетной политики организации (ведение оперативного бухгалтерского учета по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товарной группе, виду товаров, наименованиям).</w:t>
      </w:r>
    </w:p>
    <w:p w:rsidR="00301D64" w:rsidRPr="00904490" w:rsidRDefault="00301D64" w:rsidP="00301D64">
      <w:pPr>
        <w:spacing w:after="24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t>5</w:t>
      </w:r>
      <w:r>
        <w:rPr>
          <w:sz w:val="20"/>
          <w:szCs w:val="20"/>
          <w:vertAlign w:val="superscript"/>
        </w:rPr>
        <w:t> </w:t>
      </w:r>
      <w:r w:rsidRPr="00904490">
        <w:rPr>
          <w:sz w:val="20"/>
          <w:szCs w:val="20"/>
          <w:lang w:val="ru-RU"/>
        </w:rPr>
        <w:t>Сведения указываются за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период от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начала календарного года до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месяца, предшествующего дате подачи заявления.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4113"/>
        <w:gridCol w:w="1986"/>
        <w:gridCol w:w="3276"/>
      </w:tblGrid>
      <w:tr w:rsidR="00301D64" w:rsidTr="00D024AF">
        <w:trPr>
          <w:trHeight w:val="358"/>
        </w:trPr>
        <w:tc>
          <w:tcPr>
            <w:tcW w:w="2194" w:type="pct"/>
            <w:vMerge w:val="restart"/>
          </w:tcPr>
          <w:p w:rsidR="00301D64" w:rsidRPr="00904490" w:rsidRDefault="00301D64" w:rsidP="00D024AF">
            <w:pPr>
              <w:spacing w:after="60"/>
              <w:rPr>
                <w:lang w:val="ru-RU"/>
              </w:rPr>
            </w:pPr>
            <w:r w:rsidRPr="00904490">
              <w:rPr>
                <w:lang w:val="ru-RU"/>
              </w:rPr>
              <w:t>Руководитель юридического лица</w:t>
            </w:r>
            <w:r w:rsidRPr="00904490">
              <w:rPr>
                <w:lang w:val="ru-RU"/>
              </w:rPr>
              <w:br/>
              <w:t>(индивидуальный предприниматель)</w:t>
            </w:r>
            <w:r w:rsidRPr="00904490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059" w:type="pct"/>
            <w:vMerge w:val="restart"/>
            <w:vAlign w:val="bottom"/>
          </w:tcPr>
          <w:p w:rsidR="00301D64" w:rsidRDefault="00301D64" w:rsidP="00D024AF">
            <w:pPr>
              <w:spacing w:after="60"/>
              <w:jc w:val="center"/>
            </w:pPr>
            <w:r>
              <w:t>______________</w:t>
            </w:r>
          </w:p>
        </w:tc>
        <w:tc>
          <w:tcPr>
            <w:tcW w:w="1747" w:type="pct"/>
            <w:vMerge w:val="restart"/>
            <w:vAlign w:val="bottom"/>
          </w:tcPr>
          <w:p w:rsidR="00301D64" w:rsidRDefault="00301D64" w:rsidP="00D024AF">
            <w:pPr>
              <w:spacing w:after="60"/>
              <w:jc w:val="right"/>
            </w:pPr>
            <w:r>
              <w:t>_______________________</w:t>
            </w:r>
          </w:p>
        </w:tc>
      </w:tr>
      <w:tr w:rsidR="00301D64" w:rsidTr="00D024AF">
        <w:trPr>
          <w:trHeight w:val="321"/>
        </w:trPr>
        <w:tc>
          <w:tcPr>
            <w:tcW w:w="2194" w:type="pct"/>
            <w:vMerge w:val="restart"/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vMerge w:val="restart"/>
          </w:tcPr>
          <w:p w:rsidR="00301D64" w:rsidRDefault="00301D64" w:rsidP="00D024AF">
            <w:pPr>
              <w:spacing w:after="0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47" w:type="pct"/>
            <w:vMerge w:val="restart"/>
          </w:tcPr>
          <w:p w:rsidR="00301D64" w:rsidRDefault="00301D64" w:rsidP="00D024AF">
            <w:pPr>
              <w:spacing w:after="0"/>
              <w:ind w:right="472"/>
              <w:jc w:val="right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301D64" w:rsidRDefault="00301D64" w:rsidP="00301D64">
      <w:pPr>
        <w:spacing w:after="60"/>
        <w:jc w:val="both"/>
      </w:pPr>
      <w:r>
        <w:t>_________________ 20___ г.</w:t>
      </w:r>
    </w:p>
    <w:p w:rsidR="00301D64" w:rsidRDefault="00301D64" w:rsidP="00301D64">
      <w:pPr>
        <w:spacing w:after="60"/>
        <w:ind w:firstLine="566"/>
        <w:jc w:val="both"/>
      </w:pPr>
      <w:r>
        <w:t> </w:t>
      </w:r>
    </w:p>
    <w:p w:rsidR="00301D64" w:rsidRDefault="00301D64" w:rsidP="00301D64">
      <w:pPr>
        <w:spacing w:after="60"/>
        <w:ind w:firstLine="566"/>
        <w:jc w:val="both"/>
      </w:pPr>
      <w:r>
        <w:t> </w:t>
      </w:r>
    </w:p>
    <w:p w:rsidR="00301D64" w:rsidRDefault="00301D64" w:rsidP="00301D64">
      <w:pPr>
        <w:spacing w:after="60"/>
        <w:ind w:firstLine="566"/>
        <w:jc w:val="both"/>
      </w:pPr>
      <w:r>
        <w:t> </w:t>
      </w:r>
    </w:p>
    <w:p w:rsidR="00301D64" w:rsidRDefault="00301D64" w:rsidP="00301D64">
      <w:pPr>
        <w:spacing w:after="60"/>
        <w:jc w:val="both"/>
        <w:rPr>
          <w:lang w:val="ru-RU"/>
        </w:rPr>
      </w:pPr>
    </w:p>
    <w:p w:rsidR="00E90D33" w:rsidRPr="00E90D33" w:rsidRDefault="00E90D33" w:rsidP="00301D64">
      <w:pPr>
        <w:spacing w:after="60"/>
        <w:jc w:val="both"/>
        <w:rPr>
          <w:lang w:val="ru-RU"/>
        </w:rPr>
      </w:pPr>
    </w:p>
    <w:p w:rsidR="00301D64" w:rsidRDefault="00301D64" w:rsidP="00301D64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/>
      </w:tblPr>
      <w:tblGrid>
        <w:gridCol w:w="4822"/>
        <w:gridCol w:w="4553"/>
      </w:tblGrid>
      <w:tr w:rsidR="00301D64" w:rsidRPr="00225410" w:rsidTr="00D024AF">
        <w:trPr>
          <w:trHeight w:val="358"/>
        </w:trPr>
        <w:tc>
          <w:tcPr>
            <w:tcW w:w="2572" w:type="pct"/>
            <w:vMerge w:val="restart"/>
          </w:tcPr>
          <w:p w:rsidR="00301D64" w:rsidRDefault="00301D64" w:rsidP="00D024AF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  <w:p w:rsidR="00E90D33" w:rsidRDefault="00E90D33" w:rsidP="00D024AF">
            <w:pPr>
              <w:spacing w:after="60"/>
              <w:ind w:firstLine="566"/>
              <w:jc w:val="both"/>
              <w:rPr>
                <w:lang w:val="ru-RU"/>
              </w:rPr>
            </w:pPr>
          </w:p>
          <w:p w:rsidR="00E90D33" w:rsidRPr="00E90D33" w:rsidRDefault="00E90D33" w:rsidP="00D024AF">
            <w:pPr>
              <w:spacing w:after="60"/>
              <w:ind w:firstLine="566"/>
              <w:jc w:val="both"/>
              <w:rPr>
                <w:lang w:val="ru-RU"/>
              </w:rPr>
            </w:pPr>
          </w:p>
        </w:tc>
        <w:tc>
          <w:tcPr>
            <w:tcW w:w="2428" w:type="pct"/>
            <w:vMerge w:val="restart"/>
          </w:tcPr>
          <w:p w:rsidR="00301D64" w:rsidRPr="00904490" w:rsidRDefault="00301D64" w:rsidP="00D024AF">
            <w:pPr>
              <w:spacing w:after="28"/>
              <w:rPr>
                <w:lang w:val="ru-RU"/>
              </w:rPr>
            </w:pPr>
            <w:r w:rsidRPr="00904490">
              <w:rPr>
                <w:sz w:val="22"/>
                <w:szCs w:val="22"/>
                <w:lang w:val="ru-RU"/>
              </w:rPr>
              <w:t>Приложение 2</w:t>
            </w:r>
          </w:p>
          <w:p w:rsidR="00301D64" w:rsidRPr="00904490" w:rsidRDefault="00301D64" w:rsidP="00D024AF">
            <w:pPr>
              <w:spacing w:after="60"/>
              <w:rPr>
                <w:lang w:val="ru-RU"/>
              </w:rPr>
            </w:pPr>
            <w:r w:rsidRPr="00904490">
              <w:rPr>
                <w:sz w:val="22"/>
                <w:szCs w:val="22"/>
                <w:lang w:val="ru-RU"/>
              </w:rPr>
              <w:t>к Регламенту административной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процедуры, осуществляемой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отношении субъектов хозяйствования,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по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подпункту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8.8</w:t>
            </w:r>
            <w:r w:rsidRPr="00904490">
              <w:rPr>
                <w:sz w:val="22"/>
                <w:szCs w:val="22"/>
                <w:vertAlign w:val="superscript"/>
                <w:lang w:val="ru-RU"/>
              </w:rPr>
              <w:t>1</w:t>
            </w:r>
            <w:r w:rsidRPr="00904490">
              <w:rPr>
                <w:sz w:val="22"/>
                <w:szCs w:val="22"/>
                <w:lang w:val="ru-RU"/>
              </w:rPr>
              <w:t>.1 «Согласование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повышения отпускной цены на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товары»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(в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редакции постановления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Министерства антимонопольного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регулирования и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торговли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Республики Беларусь</w:t>
            </w:r>
            <w:r w:rsidRPr="00904490">
              <w:rPr>
                <w:lang w:val="ru-RU"/>
              </w:rPr>
              <w:br/>
            </w:r>
            <w:r w:rsidRPr="00904490">
              <w:rPr>
                <w:sz w:val="22"/>
                <w:szCs w:val="22"/>
                <w:lang w:val="ru-RU"/>
              </w:rPr>
              <w:t>19.03.2024 №</w:t>
            </w:r>
            <w:r>
              <w:rPr>
                <w:sz w:val="22"/>
                <w:szCs w:val="22"/>
              </w:rPr>
              <w:t> </w:t>
            </w:r>
            <w:r w:rsidRPr="00904490">
              <w:rPr>
                <w:sz w:val="22"/>
                <w:szCs w:val="22"/>
                <w:lang w:val="ru-RU"/>
              </w:rPr>
              <w:t>18)</w:t>
            </w:r>
          </w:p>
        </w:tc>
      </w:tr>
    </w:tbl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>
        <w:t> </w:t>
      </w:r>
    </w:p>
    <w:p w:rsidR="00301D64" w:rsidRPr="00904490" w:rsidRDefault="00301D64" w:rsidP="00301D64">
      <w:pPr>
        <w:spacing w:after="60"/>
        <w:jc w:val="right"/>
        <w:rPr>
          <w:lang w:val="ru-RU"/>
        </w:rPr>
      </w:pPr>
      <w:r w:rsidRPr="00904490">
        <w:rPr>
          <w:sz w:val="22"/>
          <w:szCs w:val="22"/>
          <w:lang w:val="ru-RU"/>
        </w:rPr>
        <w:t>Форма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>
        <w:t> </w:t>
      </w:r>
    </w:p>
    <w:p w:rsidR="00301D64" w:rsidRPr="00904490" w:rsidRDefault="00301D64" w:rsidP="00301D64">
      <w:pPr>
        <w:spacing w:after="60"/>
        <w:ind w:left="4677"/>
        <w:jc w:val="both"/>
        <w:rPr>
          <w:lang w:val="ru-RU"/>
        </w:rPr>
      </w:pPr>
      <w:r w:rsidRPr="00904490">
        <w:rPr>
          <w:lang w:val="ru-RU"/>
        </w:rPr>
        <w:t>______________________________________</w:t>
      </w:r>
    </w:p>
    <w:p w:rsidR="00301D64" w:rsidRPr="00904490" w:rsidRDefault="00301D64" w:rsidP="00301D64">
      <w:pPr>
        <w:spacing w:after="0"/>
        <w:ind w:left="5386"/>
        <w:rPr>
          <w:lang w:val="ru-RU"/>
        </w:rPr>
      </w:pPr>
      <w:r w:rsidRPr="00904490">
        <w:rPr>
          <w:sz w:val="20"/>
          <w:szCs w:val="20"/>
          <w:lang w:val="ru-RU"/>
        </w:rPr>
        <w:t>(наименование уполномоченного органа)</w:t>
      </w:r>
    </w:p>
    <w:p w:rsidR="00301D64" w:rsidRPr="00904490" w:rsidRDefault="00301D64" w:rsidP="00301D64">
      <w:pPr>
        <w:spacing w:after="60"/>
        <w:ind w:left="4677"/>
        <w:jc w:val="both"/>
        <w:rPr>
          <w:lang w:val="ru-RU"/>
        </w:rPr>
      </w:pPr>
      <w:r w:rsidRPr="00904490">
        <w:rPr>
          <w:lang w:val="ru-RU"/>
        </w:rPr>
        <w:t>______________________________________</w:t>
      </w:r>
    </w:p>
    <w:p w:rsidR="00301D64" w:rsidRPr="00904490" w:rsidRDefault="00301D64" w:rsidP="00301D64">
      <w:pPr>
        <w:spacing w:before="240" w:after="240"/>
        <w:jc w:val="center"/>
        <w:rPr>
          <w:lang w:val="ru-RU"/>
        </w:rPr>
      </w:pPr>
      <w:r w:rsidRPr="00904490">
        <w:rPr>
          <w:b/>
          <w:bCs/>
          <w:lang w:val="ru-RU"/>
        </w:rPr>
        <w:t>Маркетинговый анализ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5388"/>
        <w:gridCol w:w="797"/>
        <w:gridCol w:w="797"/>
        <w:gridCol w:w="797"/>
        <w:gridCol w:w="797"/>
        <w:gridCol w:w="799"/>
      </w:tblGrid>
      <w:tr w:rsidR="00301D64" w:rsidTr="00D024AF">
        <w:trPr>
          <w:trHeight w:val="321"/>
        </w:trPr>
        <w:tc>
          <w:tcPr>
            <w:tcW w:w="287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сведений</w:t>
            </w:r>
            <w:proofErr w:type="spellEnd"/>
          </w:p>
        </w:tc>
        <w:tc>
          <w:tcPr>
            <w:tcW w:w="2126" w:type="pct"/>
            <w:gridSpan w:val="5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товара</w:t>
            </w:r>
            <w:proofErr w:type="spellEnd"/>
          </w:p>
        </w:tc>
      </w:tr>
      <w:tr w:rsidR="00301D64" w:rsidTr="00D024AF"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/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301D64" w:rsidRDefault="00301D64" w:rsidP="00D024AF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321"/>
        </w:trPr>
        <w:tc>
          <w:tcPr>
            <w:tcW w:w="28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proofErr w:type="spellStart"/>
            <w:r>
              <w:rPr>
                <w:sz w:val="20"/>
                <w:szCs w:val="20"/>
              </w:rPr>
              <w:t>Единица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28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Предлагаемая отпускная цена (без НДС), бел. руб. 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указанием условия поставки (с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учетом или без учета расходов по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доставке)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28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Расчетная розничная цена (с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НДС)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2</w:t>
            </w:r>
            <w:r w:rsidRPr="00904490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сопоставимых единицах измерения, бел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.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>уб.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28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Фактическая цена реализации, сложившаяся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организации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904490">
              <w:rPr>
                <w:sz w:val="20"/>
                <w:szCs w:val="20"/>
                <w:lang w:val="ru-RU"/>
              </w:rPr>
              <w:t xml:space="preserve"> (без НДС), бел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.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>уб.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321"/>
        </w:trPr>
        <w:tc>
          <w:tcPr>
            <w:tcW w:w="287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301D64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Информация об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уровне отпускных цен (без НДС) или розничных цен (с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НДС)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данный товар, производимый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товарном рынке республики, бел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.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04490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904490">
              <w:rPr>
                <w:sz w:val="20"/>
                <w:szCs w:val="20"/>
                <w:lang w:val="ru-RU"/>
              </w:rPr>
              <w:t xml:space="preserve">уб. </w:t>
            </w:r>
            <w:r w:rsidRPr="00301D64">
              <w:rPr>
                <w:sz w:val="20"/>
                <w:szCs w:val="20"/>
                <w:lang w:val="ru-RU"/>
              </w:rPr>
              <w:t>(указать способ проведения маркетингового анализа),</w:t>
            </w:r>
          </w:p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в том числе по:</w:t>
            </w:r>
          </w:p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_________________________________________</w:t>
            </w:r>
          </w:p>
          <w:p w:rsidR="00301D64" w:rsidRPr="00904490" w:rsidRDefault="00301D64" w:rsidP="00D024AF">
            <w:pPr>
              <w:spacing w:before="45" w:after="45" w:line="240" w:lineRule="auto"/>
              <w:ind w:left="772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(наименование производителя)</w:t>
            </w:r>
          </w:p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</w:t>
            </w:r>
          </w:p>
          <w:p w:rsidR="00301D64" w:rsidRDefault="00301D64" w:rsidP="00D024AF">
            <w:pPr>
              <w:spacing w:before="45" w:after="45" w:line="240" w:lineRule="auto"/>
              <w:ind w:left="772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</w:t>
            </w:r>
          </w:p>
          <w:p w:rsidR="00301D64" w:rsidRDefault="00301D64" w:rsidP="00D024AF">
            <w:pPr>
              <w:spacing w:before="45" w:after="45" w:line="240" w:lineRule="auto"/>
              <w:ind w:left="772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производителя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RPr="00225410" w:rsidTr="00D024AF">
        <w:trPr>
          <w:trHeight w:val="321"/>
        </w:trPr>
        <w:tc>
          <w:tcPr>
            <w:tcW w:w="287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 w:rsidRPr="00904490">
              <w:rPr>
                <w:sz w:val="20"/>
                <w:szCs w:val="20"/>
                <w:lang w:val="ru-RU"/>
              </w:rPr>
              <w:t>Цена реализации на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экспорт, сложившаяся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организации</w:t>
            </w:r>
            <w:r w:rsidRPr="00904490">
              <w:rPr>
                <w:sz w:val="20"/>
                <w:szCs w:val="20"/>
                <w:vertAlign w:val="superscript"/>
                <w:lang w:val="ru-RU"/>
              </w:rPr>
              <w:t>4</w:t>
            </w:r>
            <w:r w:rsidRPr="00904490">
              <w:rPr>
                <w:sz w:val="20"/>
                <w:szCs w:val="20"/>
                <w:lang w:val="ru-RU"/>
              </w:rPr>
              <w:t xml:space="preserve"> (с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указанием условий поставки) (без НДС), бел. руб., в</w:t>
            </w:r>
            <w:r>
              <w:rPr>
                <w:sz w:val="20"/>
                <w:szCs w:val="20"/>
              </w:rPr>
              <w:t> </w:t>
            </w:r>
            <w:r w:rsidRPr="00904490">
              <w:rPr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Pr="00904490" w:rsidRDefault="00301D64" w:rsidP="00D024AF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321"/>
        </w:trPr>
        <w:tc>
          <w:tcPr>
            <w:tcW w:w="2874" w:type="pct"/>
            <w:vMerge w:val="restart"/>
            <w:tcBorders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  <w:ind w:left="283"/>
            </w:pPr>
            <w:proofErr w:type="spellStart"/>
            <w:r>
              <w:rPr>
                <w:sz w:val="20"/>
                <w:szCs w:val="20"/>
              </w:rPr>
              <w:t>минимальная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301D64" w:rsidTr="00D024AF">
        <w:trPr>
          <w:trHeight w:val="321"/>
        </w:trPr>
        <w:tc>
          <w:tcPr>
            <w:tcW w:w="2874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  <w:ind w:left="283"/>
            </w:pPr>
            <w:proofErr w:type="spellStart"/>
            <w:r>
              <w:rPr>
                <w:sz w:val="20"/>
                <w:szCs w:val="20"/>
              </w:rPr>
              <w:t>максимальная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301D64" w:rsidRDefault="00301D64" w:rsidP="00D024AF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301D64" w:rsidRDefault="00301D64" w:rsidP="00301D64">
      <w:pPr>
        <w:spacing w:after="60"/>
        <w:ind w:firstLine="566"/>
        <w:jc w:val="both"/>
      </w:pPr>
      <w:r>
        <w:t> </w:t>
      </w:r>
    </w:p>
    <w:p w:rsidR="00301D64" w:rsidRDefault="00301D64" w:rsidP="00301D64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t>1</w:t>
      </w:r>
      <w:r>
        <w:rPr>
          <w:sz w:val="20"/>
          <w:szCs w:val="20"/>
          <w:vertAlign w:val="superscript"/>
        </w:rPr>
        <w:t> </w:t>
      </w:r>
      <w:r w:rsidRPr="00904490">
        <w:rPr>
          <w:sz w:val="20"/>
          <w:szCs w:val="20"/>
          <w:lang w:val="ru-RU"/>
        </w:rPr>
        <w:t>В отношении каждого товара информация указывается на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схожих условиях поставки.</w:t>
      </w:r>
    </w:p>
    <w:p w:rsidR="00301D64" w:rsidRPr="00301D64" w:rsidRDefault="00301D64" w:rsidP="00301D64">
      <w:pPr>
        <w:spacing w:after="6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lastRenderedPageBreak/>
        <w:t>2</w:t>
      </w:r>
      <w:r w:rsidRPr="00904490">
        <w:rPr>
          <w:sz w:val="20"/>
          <w:szCs w:val="20"/>
          <w:lang w:val="ru-RU"/>
        </w:rPr>
        <w:t xml:space="preserve"> Определяется исходя из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предлагаемой отпускной цены (без НДС) с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учетом предельной максимальной торговой надбавки (с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учетом оптовой), установленной на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этот товар приложением 1 к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 xml:space="preserve">постановлению </w:t>
      </w:r>
      <w:r w:rsidRPr="00301D64">
        <w:rPr>
          <w:sz w:val="20"/>
          <w:szCs w:val="20"/>
          <w:lang w:val="ru-RU"/>
        </w:rPr>
        <w:t>Совета Министров Республики Беларусь от</w:t>
      </w:r>
      <w:r>
        <w:rPr>
          <w:sz w:val="20"/>
          <w:szCs w:val="20"/>
        </w:rPr>
        <w:t> </w:t>
      </w:r>
      <w:r w:rsidRPr="00301D64">
        <w:rPr>
          <w:sz w:val="20"/>
          <w:szCs w:val="20"/>
          <w:lang w:val="ru-RU"/>
        </w:rPr>
        <w:t>19</w:t>
      </w:r>
      <w:r>
        <w:rPr>
          <w:sz w:val="20"/>
          <w:szCs w:val="20"/>
        </w:rPr>
        <w:t> </w:t>
      </w:r>
      <w:r w:rsidRPr="00301D64">
        <w:rPr>
          <w:sz w:val="20"/>
          <w:szCs w:val="20"/>
          <w:lang w:val="ru-RU"/>
        </w:rPr>
        <w:t>октября 2022</w:t>
      </w:r>
      <w:r>
        <w:rPr>
          <w:sz w:val="20"/>
          <w:szCs w:val="20"/>
        </w:rPr>
        <w:t> </w:t>
      </w:r>
      <w:r w:rsidRPr="00301D64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301D64">
        <w:rPr>
          <w:sz w:val="20"/>
          <w:szCs w:val="20"/>
          <w:lang w:val="ru-RU"/>
        </w:rPr>
        <w:t>713, и</w:t>
      </w:r>
      <w:r>
        <w:rPr>
          <w:sz w:val="20"/>
          <w:szCs w:val="20"/>
        </w:rPr>
        <w:t> </w:t>
      </w:r>
      <w:r w:rsidRPr="00301D64">
        <w:rPr>
          <w:sz w:val="20"/>
          <w:szCs w:val="20"/>
          <w:lang w:val="ru-RU"/>
        </w:rPr>
        <w:t>НДС в</w:t>
      </w:r>
      <w:r>
        <w:rPr>
          <w:sz w:val="20"/>
          <w:szCs w:val="20"/>
        </w:rPr>
        <w:t> </w:t>
      </w:r>
      <w:r w:rsidRPr="00301D64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301D64">
        <w:rPr>
          <w:sz w:val="20"/>
          <w:szCs w:val="20"/>
          <w:lang w:val="ru-RU"/>
        </w:rPr>
        <w:t>законодательством.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t>3</w:t>
      </w:r>
      <w:r w:rsidRPr="00904490">
        <w:rPr>
          <w:sz w:val="20"/>
          <w:szCs w:val="20"/>
          <w:lang w:val="ru-RU"/>
        </w:rPr>
        <w:t xml:space="preserve"> Средневзвешенная цена, сложившаяся за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последний месяц реализации товара.</w:t>
      </w:r>
    </w:p>
    <w:p w:rsidR="00301D64" w:rsidRPr="00904490" w:rsidRDefault="00301D64" w:rsidP="00301D64">
      <w:pPr>
        <w:spacing w:after="240"/>
        <w:ind w:firstLine="566"/>
        <w:jc w:val="both"/>
        <w:rPr>
          <w:lang w:val="ru-RU"/>
        </w:rPr>
      </w:pPr>
      <w:r w:rsidRPr="00904490">
        <w:rPr>
          <w:sz w:val="20"/>
          <w:szCs w:val="20"/>
          <w:vertAlign w:val="superscript"/>
          <w:lang w:val="ru-RU"/>
        </w:rPr>
        <w:t>4</w:t>
      </w:r>
      <w:r w:rsidRPr="00904490">
        <w:rPr>
          <w:sz w:val="20"/>
          <w:szCs w:val="20"/>
          <w:lang w:val="ru-RU"/>
        </w:rPr>
        <w:t xml:space="preserve"> Средневзвешенная цена, сложившаяся за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последний месяц реализации товара при условии реализации товара на</w:t>
      </w:r>
      <w:r>
        <w:rPr>
          <w:sz w:val="20"/>
          <w:szCs w:val="20"/>
        </w:rPr>
        <w:t> </w:t>
      </w:r>
      <w:r w:rsidRPr="00904490">
        <w:rPr>
          <w:sz w:val="20"/>
          <w:szCs w:val="20"/>
          <w:lang w:val="ru-RU"/>
        </w:rPr>
        <w:t>экспорт.</w:t>
      </w:r>
    </w:p>
    <w:p w:rsidR="00301D64" w:rsidRPr="00904490" w:rsidRDefault="00301D64" w:rsidP="00301D64">
      <w:pPr>
        <w:spacing w:after="60"/>
        <w:ind w:firstLine="566"/>
        <w:jc w:val="both"/>
        <w:rPr>
          <w:lang w:val="ru-RU"/>
        </w:rPr>
      </w:pPr>
      <w:r>
        <w:t> </w:t>
      </w:r>
    </w:p>
    <w:p w:rsidR="002C3E80" w:rsidRPr="00301D64" w:rsidRDefault="002C3E80">
      <w:pPr>
        <w:rPr>
          <w:lang w:val="ru-RU"/>
        </w:rPr>
      </w:pPr>
    </w:p>
    <w:sectPr w:rsidR="002C3E80" w:rsidRPr="00301D64" w:rsidSect="00EA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3C5"/>
    <w:rsid w:val="00225410"/>
    <w:rsid w:val="002C3E80"/>
    <w:rsid w:val="00301D64"/>
    <w:rsid w:val="005E7482"/>
    <w:rsid w:val="00DC33C5"/>
    <w:rsid w:val="00E90D33"/>
    <w:rsid w:val="00EA1A64"/>
    <w:rsid w:val="00EA4FA7"/>
    <w:rsid w:val="00F32E13"/>
    <w:rsid w:val="00FD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6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67E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 w:val="30"/>
      <w:szCs w:val="22"/>
      <w:lang w:val="ru-RU" w:eastAsia="en-US"/>
    </w:rPr>
  </w:style>
  <w:style w:type="paragraph" w:customStyle="1" w:styleId="table10">
    <w:name w:val="table10"/>
    <w:basedOn w:val="a"/>
    <w:rsid w:val="00FD267E"/>
    <w:pPr>
      <w:spacing w:after="0" w:line="240" w:lineRule="auto"/>
    </w:pPr>
    <w:rPr>
      <w:sz w:val="20"/>
      <w:szCs w:val="20"/>
      <w:lang w:val="ru-RU"/>
    </w:rPr>
  </w:style>
  <w:style w:type="paragraph" w:customStyle="1" w:styleId="Default">
    <w:name w:val="Default"/>
    <w:rsid w:val="00FD2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D267E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2E1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E13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Дайнеко Наталья Александровна</dc:creator>
  <cp:lastModifiedBy>Kostrukova_NV</cp:lastModifiedBy>
  <cp:revision>5</cp:revision>
  <dcterms:created xsi:type="dcterms:W3CDTF">2026-04-07T09:21:00Z</dcterms:created>
  <dcterms:modified xsi:type="dcterms:W3CDTF">2026-04-09T15:30:00Z</dcterms:modified>
</cp:coreProperties>
</file>