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CD" w:rsidRDefault="00AF72CD" w:rsidP="00AF72CD">
      <w:pPr>
        <w:jc w:val="center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 xml:space="preserve">АДМИНИСТРАТИВНАЯ ПРОЦЕДУРА № </w:t>
      </w:r>
      <w:r w:rsidRPr="00AF72CD">
        <w:rPr>
          <w:sz w:val="28"/>
          <w:szCs w:val="28"/>
          <w:lang w:val="ru-RU"/>
        </w:rPr>
        <w:t>8.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8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p>
      </m:oMath>
      <w:r w:rsidRPr="00AF72CD">
        <w:rPr>
          <w:sz w:val="28"/>
          <w:szCs w:val="28"/>
          <w:lang w:val="ru-RU"/>
        </w:rPr>
        <w:t>.1</w:t>
      </w:r>
    </w:p>
    <w:p w:rsidR="00AF72CD" w:rsidRDefault="00AF72CD" w:rsidP="00AF72CD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Согласование товарообменных операций без поступления денежных средств</w:t>
      </w:r>
    </w:p>
    <w:tbl>
      <w:tblPr>
        <w:tblStyle w:val="a4"/>
        <w:tblW w:w="9634" w:type="dxa"/>
        <w:tblInd w:w="0" w:type="dxa"/>
        <w:tblLook w:val="04A0"/>
      </w:tblPr>
      <w:tblGrid>
        <w:gridCol w:w="3256"/>
        <w:gridCol w:w="6378"/>
      </w:tblGrid>
      <w:tr w:rsidR="00AF72CD" w:rsidTr="00AF72CD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Документы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, </w:t>
            </w:r>
            <w:proofErr w:type="spellStart"/>
            <w:r>
              <w:rPr>
                <w:sz w:val="29"/>
                <w:szCs w:val="29"/>
                <w:lang w:eastAsia="en-US"/>
              </w:rPr>
              <w:t>предоставляемые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заявителем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Заявление о согласовании товарообменной операции без поступления денежных средств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Проект соглашения или договора, предусматривающего осуществление товарообменной операции без поступления денежных средств (далее – соглашение)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Экономическое обоснование к приложению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Маркетинговый анализ уровня цен на обмениваемый товар на рынке республик</w:t>
            </w:r>
            <w:proofErr w:type="gramStart"/>
            <w:r>
              <w:rPr>
                <w:rFonts w:cs="Times New Roman"/>
                <w:sz w:val="26"/>
                <w:szCs w:val="26"/>
              </w:rPr>
              <w:t>и(</w:t>
            </w:r>
            <w:proofErr w:type="gramEnd"/>
            <w:r>
              <w:rPr>
                <w:rFonts w:cs="Times New Roman"/>
                <w:sz w:val="26"/>
                <w:szCs w:val="26"/>
              </w:rPr>
              <w:t>для обеих сторон)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Плановая калькуляция по расчету отпускных це</w:t>
            </w:r>
            <w:proofErr w:type="gramStart"/>
            <w:r>
              <w:rPr>
                <w:rFonts w:cs="Times New Roman"/>
                <w:sz w:val="26"/>
                <w:szCs w:val="26"/>
              </w:rPr>
              <w:t>н(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для обеих сторон)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Акт сверки расчетов между продавцом и покупателем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Отчет о прибылях и убытках</w:t>
            </w:r>
          </w:p>
          <w:p w:rsidR="00AF72CD" w:rsidRDefault="00AF72CD" w:rsidP="00F875B3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Справка об отсутствии денежных сре</w:t>
            </w:r>
            <w:proofErr w:type="gramStart"/>
            <w:r>
              <w:rPr>
                <w:rFonts w:cs="Times New Roman"/>
                <w:sz w:val="26"/>
                <w:szCs w:val="26"/>
              </w:rPr>
              <w:t>дств дл</w:t>
            </w:r>
            <w:proofErr w:type="gramEnd"/>
            <w:r>
              <w:rPr>
                <w:rFonts w:cs="Times New Roman"/>
                <w:sz w:val="26"/>
                <w:szCs w:val="26"/>
              </w:rPr>
              <w:t>я погашения обязательств (вследствие чего возникла необходимость в совершении товарообменной операции)</w:t>
            </w:r>
          </w:p>
        </w:tc>
      </w:tr>
      <w:tr w:rsidR="00AF72CD" w:rsidTr="00AF72CD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бесплатно</w:t>
            </w:r>
            <w:proofErr w:type="spellEnd"/>
          </w:p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</w:p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</w:p>
        </w:tc>
      </w:tr>
      <w:tr w:rsidR="00AF72CD" w:rsidTr="00AF72CD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Срок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осуществления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административной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процедуры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10 рабочих дней, а для товаров со сроком хранения 30 дней и менее – 5 рабочих дней</w:t>
            </w:r>
          </w:p>
        </w:tc>
      </w:tr>
      <w:tr w:rsidR="00AF72CD" w:rsidTr="00AF72CD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бессрочно</w:t>
            </w:r>
            <w:proofErr w:type="spellEnd"/>
          </w:p>
        </w:tc>
      </w:tr>
      <w:tr w:rsidR="00AF72CD" w:rsidTr="00AF72CD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spacing w:after="0" w:line="240" w:lineRule="auto"/>
              <w:ind w:firstLine="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  <w:lang w:val="ru-RU" w:eastAsia="en-US"/>
              </w:rPr>
              <w:t>огранном</w:t>
            </w:r>
            <w:proofErr w:type="gramEnd"/>
            <w:r>
              <w:rPr>
                <w:sz w:val="26"/>
                <w:szCs w:val="26"/>
                <w:lang w:val="ru-RU"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</w:t>
            </w:r>
            <w:r>
              <w:rPr>
                <w:sz w:val="26"/>
                <w:szCs w:val="26"/>
                <w:lang w:val="ru-RU" w:eastAsia="en-US"/>
              </w:rPr>
              <w:lastRenderedPageBreak/>
              <w:t>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CD" w:rsidRDefault="00AF72CD">
            <w:pPr>
              <w:pStyle w:val="Default"/>
              <w:ind w:firstLine="0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-</w:t>
            </w:r>
          </w:p>
        </w:tc>
      </w:tr>
    </w:tbl>
    <w:p w:rsidR="004A4922" w:rsidRDefault="004A4922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p w:rsidR="00AF72CD" w:rsidRDefault="00AF72CD">
      <w:pPr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965"/>
        <w:gridCol w:w="4410"/>
      </w:tblGrid>
      <w:tr w:rsidR="00AF72CD" w:rsidRPr="00AF72CD" w:rsidTr="00F875B3">
        <w:trPr>
          <w:trHeight w:val="358"/>
        </w:trPr>
        <w:tc>
          <w:tcPr>
            <w:tcW w:w="2648" w:type="pct"/>
            <w:vMerge w:val="restart"/>
          </w:tcPr>
          <w:p w:rsidR="00AF72CD" w:rsidRDefault="00AF72CD" w:rsidP="00F875B3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2352" w:type="pct"/>
            <w:vMerge w:val="restart"/>
          </w:tcPr>
          <w:p w:rsidR="00AF72CD" w:rsidRPr="00F72B9F" w:rsidRDefault="00AF72CD" w:rsidP="00F875B3">
            <w:pPr>
              <w:spacing w:after="28"/>
              <w:rPr>
                <w:lang w:val="ru-RU"/>
              </w:rPr>
            </w:pPr>
            <w:r w:rsidRPr="00F72B9F">
              <w:rPr>
                <w:sz w:val="22"/>
                <w:szCs w:val="22"/>
                <w:lang w:val="ru-RU"/>
              </w:rPr>
              <w:t>Приложение</w:t>
            </w:r>
          </w:p>
          <w:p w:rsidR="00AF72CD" w:rsidRPr="00F72B9F" w:rsidRDefault="00AF72CD" w:rsidP="00F875B3">
            <w:pPr>
              <w:spacing w:after="60"/>
              <w:rPr>
                <w:lang w:val="ru-RU"/>
              </w:rPr>
            </w:pPr>
            <w:r w:rsidRPr="00F72B9F">
              <w:rPr>
                <w:sz w:val="22"/>
                <w:szCs w:val="22"/>
                <w:lang w:val="ru-RU"/>
              </w:rPr>
              <w:t>к Регламенту административной процедуры,</w:t>
            </w:r>
            <w:r w:rsidRPr="00F72B9F">
              <w:rPr>
                <w:lang w:val="ru-RU"/>
              </w:rPr>
              <w:br/>
            </w:r>
            <w:r w:rsidRPr="00F72B9F">
              <w:rPr>
                <w:sz w:val="22"/>
                <w:szCs w:val="22"/>
                <w:lang w:val="ru-RU"/>
              </w:rPr>
              <w:t>осуществляемой в</w:t>
            </w:r>
            <w:r>
              <w:rPr>
                <w:sz w:val="22"/>
                <w:szCs w:val="22"/>
              </w:rPr>
              <w:t> </w:t>
            </w:r>
            <w:r w:rsidRPr="00F72B9F">
              <w:rPr>
                <w:sz w:val="22"/>
                <w:szCs w:val="22"/>
                <w:lang w:val="ru-RU"/>
              </w:rPr>
              <w:t>отношении субъектов</w:t>
            </w:r>
            <w:r w:rsidRPr="00F72B9F">
              <w:rPr>
                <w:lang w:val="ru-RU"/>
              </w:rPr>
              <w:br/>
            </w:r>
            <w:r w:rsidRPr="00F72B9F">
              <w:rPr>
                <w:sz w:val="22"/>
                <w:szCs w:val="22"/>
                <w:lang w:val="ru-RU"/>
              </w:rPr>
              <w:t>хозяйствования, по</w:t>
            </w:r>
            <w:r>
              <w:rPr>
                <w:sz w:val="22"/>
                <w:szCs w:val="22"/>
              </w:rPr>
              <w:t> </w:t>
            </w:r>
            <w:r w:rsidRPr="00F72B9F">
              <w:rPr>
                <w:sz w:val="22"/>
                <w:szCs w:val="22"/>
                <w:lang w:val="ru-RU"/>
              </w:rPr>
              <w:t>подпункту</w:t>
            </w:r>
            <w:r>
              <w:rPr>
                <w:sz w:val="22"/>
                <w:szCs w:val="22"/>
              </w:rPr>
              <w:t> </w:t>
            </w:r>
            <w:r w:rsidRPr="00F72B9F">
              <w:rPr>
                <w:sz w:val="22"/>
                <w:szCs w:val="22"/>
                <w:lang w:val="ru-RU"/>
              </w:rPr>
              <w:t>8.8</w:t>
            </w:r>
            <w:r w:rsidRPr="00F72B9F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F72B9F">
              <w:rPr>
                <w:sz w:val="22"/>
                <w:szCs w:val="22"/>
                <w:lang w:val="ru-RU"/>
              </w:rPr>
              <w:t>.1</w:t>
            </w:r>
            <w:r w:rsidRPr="00F72B9F">
              <w:rPr>
                <w:lang w:val="ru-RU"/>
              </w:rPr>
              <w:br/>
            </w:r>
            <w:r w:rsidRPr="00F72B9F">
              <w:rPr>
                <w:sz w:val="22"/>
                <w:szCs w:val="22"/>
                <w:lang w:val="ru-RU"/>
              </w:rPr>
              <w:t>«Согласование товарообменных операций</w:t>
            </w:r>
            <w:r w:rsidRPr="00F72B9F">
              <w:rPr>
                <w:lang w:val="ru-RU"/>
              </w:rPr>
              <w:br/>
            </w:r>
            <w:r w:rsidRPr="00F72B9F">
              <w:rPr>
                <w:sz w:val="22"/>
                <w:szCs w:val="22"/>
                <w:lang w:val="ru-RU"/>
              </w:rPr>
              <w:t>без поступления денежных средств»</w:t>
            </w:r>
          </w:p>
        </w:tc>
      </w:tr>
    </w:tbl>
    <w:p w:rsidR="00AF72CD" w:rsidRPr="00F72B9F" w:rsidRDefault="00AF72CD" w:rsidP="00AF72CD">
      <w:pPr>
        <w:spacing w:after="60"/>
        <w:ind w:firstLine="566"/>
        <w:jc w:val="both"/>
        <w:rPr>
          <w:lang w:val="ru-RU"/>
        </w:rPr>
      </w:pPr>
      <w:r>
        <w:t> </w:t>
      </w:r>
    </w:p>
    <w:p w:rsidR="00AF72CD" w:rsidRDefault="00AF72CD" w:rsidP="00AF72CD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:rsidR="00AF72CD" w:rsidRDefault="00AF72CD" w:rsidP="00AF72CD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539"/>
        <w:gridCol w:w="4836"/>
      </w:tblGrid>
      <w:tr w:rsidR="00AF72CD" w:rsidTr="00F875B3">
        <w:trPr>
          <w:trHeight w:val="321"/>
        </w:trPr>
        <w:tc>
          <w:tcPr>
            <w:tcW w:w="2421" w:type="pct"/>
            <w:vMerge w:val="restart"/>
          </w:tcPr>
          <w:p w:rsidR="00AF72CD" w:rsidRDefault="00AF72CD" w:rsidP="00F875B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79" w:type="pct"/>
            <w:vMerge w:val="restart"/>
          </w:tcPr>
          <w:p w:rsidR="00AF72CD" w:rsidRDefault="00AF72CD" w:rsidP="00F875B3">
            <w:pPr>
              <w:spacing w:after="60"/>
              <w:jc w:val="right"/>
            </w:pPr>
            <w:r>
              <w:t>___________________________________</w:t>
            </w:r>
          </w:p>
        </w:tc>
      </w:tr>
      <w:tr w:rsidR="00AF72CD" w:rsidTr="00F875B3">
        <w:trPr>
          <w:trHeight w:val="458"/>
        </w:trPr>
        <w:tc>
          <w:tcPr>
            <w:tcW w:w="0" w:type="auto"/>
            <w:vMerge/>
          </w:tcPr>
          <w:p w:rsidR="00AF72CD" w:rsidRDefault="00AF72CD" w:rsidP="00F875B3"/>
        </w:tc>
        <w:tc>
          <w:tcPr>
            <w:tcW w:w="2579" w:type="pct"/>
            <w:vMerge w:val="restart"/>
          </w:tcPr>
          <w:p w:rsidR="00AF72CD" w:rsidRDefault="00AF72CD" w:rsidP="00F875B3">
            <w:pPr>
              <w:spacing w:after="0"/>
              <w:ind w:right="296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уполномоченного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F72CD" w:rsidTr="00F875B3">
        <w:trPr>
          <w:trHeight w:val="458"/>
        </w:trPr>
        <w:tc>
          <w:tcPr>
            <w:tcW w:w="0" w:type="auto"/>
            <w:vMerge/>
          </w:tcPr>
          <w:p w:rsidR="00AF72CD" w:rsidRDefault="00AF72CD" w:rsidP="00F875B3"/>
        </w:tc>
        <w:tc>
          <w:tcPr>
            <w:tcW w:w="2579" w:type="pct"/>
            <w:vMerge w:val="restart"/>
          </w:tcPr>
          <w:p w:rsidR="00AF72CD" w:rsidRDefault="00AF72CD" w:rsidP="00F875B3">
            <w:pPr>
              <w:spacing w:after="60"/>
              <w:jc w:val="right"/>
            </w:pPr>
            <w:r>
              <w:t>___________________________________</w:t>
            </w:r>
          </w:p>
        </w:tc>
      </w:tr>
    </w:tbl>
    <w:p w:rsidR="00AF72CD" w:rsidRPr="00F72B9F" w:rsidRDefault="00AF72CD" w:rsidP="00AF72CD">
      <w:pPr>
        <w:spacing w:before="240" w:after="240"/>
        <w:jc w:val="center"/>
        <w:rPr>
          <w:lang w:val="ru-RU"/>
        </w:rPr>
      </w:pPr>
      <w:r w:rsidRPr="00F72B9F">
        <w:rPr>
          <w:b/>
          <w:bCs/>
          <w:lang w:val="ru-RU"/>
        </w:rPr>
        <w:t>ЗАЯВЛЕНИЕ</w:t>
      </w:r>
      <w:r w:rsidRPr="00F72B9F">
        <w:rPr>
          <w:lang w:val="ru-RU"/>
        </w:rPr>
        <w:br/>
      </w:r>
      <w:r w:rsidRPr="00F72B9F">
        <w:rPr>
          <w:b/>
          <w:bCs/>
          <w:lang w:val="ru-RU"/>
        </w:rPr>
        <w:t>о согласовании товарообменной операции без поступления денежных средств</w:t>
      </w:r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>_____________________________________________________________________________</w:t>
      </w:r>
    </w:p>
    <w:p w:rsidR="00AF72CD" w:rsidRPr="00F72B9F" w:rsidRDefault="00AF72CD" w:rsidP="00AF72CD">
      <w:pPr>
        <w:spacing w:after="0"/>
        <w:jc w:val="center"/>
        <w:rPr>
          <w:lang w:val="ru-RU"/>
        </w:rPr>
      </w:pPr>
      <w:proofErr w:type="gramStart"/>
      <w:r w:rsidRPr="00F72B9F">
        <w:rPr>
          <w:sz w:val="20"/>
          <w:szCs w:val="20"/>
          <w:lang w:val="ru-RU"/>
        </w:rPr>
        <w:t>(полное наименование и</w:t>
      </w:r>
      <w:r>
        <w:rPr>
          <w:sz w:val="20"/>
          <w:szCs w:val="20"/>
        </w:rPr>
        <w:t> </w:t>
      </w:r>
      <w:r w:rsidRPr="00F72B9F">
        <w:rPr>
          <w:sz w:val="20"/>
          <w:szCs w:val="20"/>
          <w:lang w:val="ru-RU"/>
        </w:rPr>
        <w:t>место нахождения юридического лица</w:t>
      </w:r>
      <w:proofErr w:type="gramEnd"/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>_____________________________________________________________________________</w:t>
      </w:r>
    </w:p>
    <w:p w:rsidR="00AF72CD" w:rsidRPr="00F72B9F" w:rsidRDefault="00AF72CD" w:rsidP="00AF72CD">
      <w:pPr>
        <w:spacing w:after="0"/>
        <w:jc w:val="center"/>
        <w:rPr>
          <w:lang w:val="ru-RU"/>
        </w:rPr>
      </w:pPr>
      <w:r w:rsidRPr="00F72B9F">
        <w:rPr>
          <w:sz w:val="20"/>
          <w:szCs w:val="20"/>
          <w:lang w:val="ru-RU"/>
        </w:rPr>
        <w:t>либо фамилия, собственное имя, отчество (если таковое имеется) и</w:t>
      </w:r>
      <w:r>
        <w:rPr>
          <w:sz w:val="20"/>
          <w:szCs w:val="20"/>
        </w:rPr>
        <w:t> </w:t>
      </w:r>
      <w:r w:rsidRPr="00F72B9F">
        <w:rPr>
          <w:sz w:val="20"/>
          <w:szCs w:val="20"/>
          <w:lang w:val="ru-RU"/>
        </w:rPr>
        <w:t>место жительства</w:t>
      </w:r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>_____________________________________________________________________________</w:t>
      </w:r>
    </w:p>
    <w:p w:rsidR="00AF72CD" w:rsidRPr="00F72B9F" w:rsidRDefault="00AF72CD" w:rsidP="00AF72CD">
      <w:pPr>
        <w:spacing w:after="0"/>
        <w:jc w:val="center"/>
        <w:rPr>
          <w:lang w:val="ru-RU"/>
        </w:rPr>
      </w:pPr>
      <w:r w:rsidRPr="00F72B9F">
        <w:rPr>
          <w:sz w:val="20"/>
          <w:szCs w:val="20"/>
          <w:lang w:val="ru-RU"/>
        </w:rPr>
        <w:t xml:space="preserve">индивидуального предпринимателя, учетный номер плательщика, номера </w:t>
      </w:r>
      <w:proofErr w:type="gramStart"/>
      <w:r w:rsidRPr="00F72B9F">
        <w:rPr>
          <w:sz w:val="20"/>
          <w:szCs w:val="20"/>
          <w:lang w:val="ru-RU"/>
        </w:rPr>
        <w:t>контактных</w:t>
      </w:r>
      <w:proofErr w:type="gramEnd"/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>_____________________________________________________________________________</w:t>
      </w:r>
    </w:p>
    <w:p w:rsidR="00AF72CD" w:rsidRPr="00F72B9F" w:rsidRDefault="00AF72CD" w:rsidP="00AF72CD">
      <w:pPr>
        <w:spacing w:after="0"/>
        <w:jc w:val="center"/>
        <w:rPr>
          <w:lang w:val="ru-RU"/>
        </w:rPr>
      </w:pPr>
      <w:r w:rsidRPr="00F72B9F">
        <w:rPr>
          <w:sz w:val="20"/>
          <w:szCs w:val="20"/>
          <w:lang w:val="ru-RU"/>
        </w:rPr>
        <w:t>телефонов, адрес электронной почты (при наличии))</w:t>
      </w:r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 xml:space="preserve">просит согласовать товарообменную операцию без поступления денежных средств </w:t>
      </w:r>
      <w:proofErr w:type="gramStart"/>
      <w:r w:rsidRPr="00F72B9F">
        <w:rPr>
          <w:lang w:val="ru-RU"/>
        </w:rPr>
        <w:t>между</w:t>
      </w:r>
      <w:proofErr w:type="gramEnd"/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>_____________________________________________________________________________</w:t>
      </w:r>
    </w:p>
    <w:p w:rsidR="00AF72CD" w:rsidRPr="00F72B9F" w:rsidRDefault="00AF72CD" w:rsidP="00AF72CD">
      <w:pPr>
        <w:spacing w:after="0"/>
        <w:jc w:val="center"/>
        <w:rPr>
          <w:lang w:val="ru-RU"/>
        </w:rPr>
      </w:pPr>
      <w:r w:rsidRPr="00F72B9F">
        <w:rPr>
          <w:sz w:val="20"/>
          <w:szCs w:val="20"/>
          <w:lang w:val="ru-RU"/>
        </w:rPr>
        <w:t>(наименование сторон товарообменной операции)</w:t>
      </w:r>
    </w:p>
    <w:p w:rsidR="00AF72CD" w:rsidRPr="00F72B9F" w:rsidRDefault="00AF72CD" w:rsidP="00AF72CD">
      <w:pPr>
        <w:spacing w:after="60"/>
        <w:ind w:firstLine="566"/>
        <w:jc w:val="both"/>
        <w:rPr>
          <w:lang w:val="ru-RU"/>
        </w:rPr>
      </w:pPr>
      <w:r>
        <w:t> </w:t>
      </w:r>
    </w:p>
    <w:p w:rsidR="00AF72CD" w:rsidRPr="00F72B9F" w:rsidRDefault="00AF72CD" w:rsidP="00AF72CD">
      <w:pPr>
        <w:spacing w:after="60"/>
        <w:jc w:val="both"/>
        <w:rPr>
          <w:lang w:val="ru-RU"/>
        </w:rPr>
      </w:pPr>
      <w:r w:rsidRPr="00F72B9F">
        <w:rPr>
          <w:lang w:val="ru-RU"/>
        </w:rPr>
        <w:t>Приложение: (перечень представляемых заявителем документов с</w:t>
      </w:r>
      <w:r>
        <w:t> </w:t>
      </w:r>
      <w:r w:rsidRPr="00F72B9F">
        <w:rPr>
          <w:lang w:val="ru-RU"/>
        </w:rPr>
        <w:t>указанием наименования документа и</w:t>
      </w:r>
      <w:r>
        <w:t> </w:t>
      </w:r>
      <w:r w:rsidRPr="00F72B9F">
        <w:rPr>
          <w:lang w:val="ru-RU"/>
        </w:rPr>
        <w:t>количества содержащихся в</w:t>
      </w:r>
      <w:r>
        <w:t> </w:t>
      </w:r>
      <w:r w:rsidRPr="00F72B9F">
        <w:rPr>
          <w:lang w:val="ru-RU"/>
        </w:rPr>
        <w:t>нем страниц):</w:t>
      </w:r>
    </w:p>
    <w:p w:rsidR="00AF72CD" w:rsidRPr="00F72B9F" w:rsidRDefault="00AF72CD" w:rsidP="00AF72CD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359"/>
        <w:gridCol w:w="2698"/>
        <w:gridCol w:w="2318"/>
      </w:tblGrid>
      <w:tr w:rsidR="00AF72CD" w:rsidTr="00F875B3">
        <w:trPr>
          <w:trHeight w:val="358"/>
        </w:trPr>
        <w:tc>
          <w:tcPr>
            <w:tcW w:w="2325" w:type="pct"/>
            <w:vMerge w:val="restart"/>
          </w:tcPr>
          <w:p w:rsidR="00AF72CD" w:rsidRPr="00F72B9F" w:rsidRDefault="00AF72CD" w:rsidP="00F875B3">
            <w:pPr>
              <w:spacing w:after="60"/>
              <w:rPr>
                <w:lang w:val="ru-RU"/>
              </w:rPr>
            </w:pPr>
            <w:r w:rsidRPr="00F72B9F">
              <w:rPr>
                <w:lang w:val="ru-RU"/>
              </w:rPr>
              <w:t>Руководитель юридического лица</w:t>
            </w:r>
            <w:r w:rsidRPr="00F72B9F">
              <w:rPr>
                <w:lang w:val="ru-RU"/>
              </w:rPr>
              <w:br/>
              <w:t>(индивидуальный предприниматель)</w:t>
            </w:r>
            <w:r w:rsidRPr="00F72B9F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439" w:type="pct"/>
            <w:vMerge w:val="restart"/>
            <w:vAlign w:val="bottom"/>
          </w:tcPr>
          <w:p w:rsidR="00AF72CD" w:rsidRDefault="00AF72CD" w:rsidP="00F875B3">
            <w:pPr>
              <w:spacing w:after="60"/>
              <w:jc w:val="center"/>
            </w:pPr>
            <w:r>
              <w:t>_____________________</w:t>
            </w:r>
          </w:p>
        </w:tc>
        <w:tc>
          <w:tcPr>
            <w:tcW w:w="1236" w:type="pct"/>
            <w:vMerge w:val="restart"/>
            <w:vAlign w:val="bottom"/>
          </w:tcPr>
          <w:p w:rsidR="00AF72CD" w:rsidRDefault="00AF72CD" w:rsidP="00F875B3">
            <w:pPr>
              <w:spacing w:after="60"/>
              <w:jc w:val="right"/>
            </w:pPr>
            <w:r>
              <w:t>_________________</w:t>
            </w:r>
          </w:p>
        </w:tc>
      </w:tr>
      <w:tr w:rsidR="00AF72CD" w:rsidTr="00F875B3">
        <w:trPr>
          <w:trHeight w:val="321"/>
        </w:trPr>
        <w:tc>
          <w:tcPr>
            <w:tcW w:w="2325" w:type="pct"/>
            <w:vMerge w:val="restart"/>
          </w:tcPr>
          <w:p w:rsidR="00AF72CD" w:rsidRDefault="00AF72CD" w:rsidP="00F875B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vMerge w:val="restart"/>
          </w:tcPr>
          <w:p w:rsidR="00AF72CD" w:rsidRDefault="00AF72CD" w:rsidP="00F875B3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36" w:type="pct"/>
            <w:vMerge w:val="restart"/>
          </w:tcPr>
          <w:p w:rsidR="00AF72CD" w:rsidRDefault="00AF72CD" w:rsidP="00F875B3">
            <w:pPr>
              <w:spacing w:after="0"/>
              <w:ind w:right="721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AF72CD" w:rsidRDefault="00AF72CD" w:rsidP="00AF72CD">
      <w:pPr>
        <w:spacing w:after="60"/>
        <w:ind w:firstLine="566"/>
        <w:jc w:val="both"/>
      </w:pPr>
      <w:r>
        <w:t> </w:t>
      </w:r>
    </w:p>
    <w:p w:rsidR="00AF72CD" w:rsidRDefault="00AF72CD" w:rsidP="00AF72CD">
      <w:pPr>
        <w:spacing w:after="60"/>
        <w:jc w:val="both"/>
      </w:pPr>
      <w:proofErr w:type="gramStart"/>
      <w:r>
        <w:t>____ _________ 20__ г.</w:t>
      </w:r>
      <w:proofErr w:type="gramEnd"/>
    </w:p>
    <w:p w:rsidR="00AF72CD" w:rsidRDefault="00AF72CD" w:rsidP="00AF72CD">
      <w:pPr>
        <w:spacing w:after="60"/>
        <w:ind w:firstLine="566"/>
        <w:jc w:val="both"/>
      </w:pPr>
      <w:r>
        <w:t> </w:t>
      </w:r>
    </w:p>
    <w:p w:rsidR="00AF72CD" w:rsidRDefault="00AF72CD" w:rsidP="00AF72CD"/>
    <w:p w:rsidR="00AF72CD" w:rsidRPr="00AF72CD" w:rsidRDefault="00AF72CD">
      <w:pPr>
        <w:rPr>
          <w:lang w:val="ru-RU"/>
        </w:rPr>
      </w:pPr>
    </w:p>
    <w:sectPr w:rsidR="00AF72CD" w:rsidRPr="00AF72CD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CD"/>
    <w:rsid w:val="001D0528"/>
    <w:rsid w:val="004A4922"/>
    <w:rsid w:val="00533E89"/>
    <w:rsid w:val="00A10024"/>
    <w:rsid w:val="00AF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CD"/>
    <w:pPr>
      <w:spacing w:after="160" w:line="254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CD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 w:val="30"/>
      <w:szCs w:val="22"/>
      <w:lang w:val="ru-RU" w:eastAsia="en-US"/>
    </w:rPr>
  </w:style>
  <w:style w:type="paragraph" w:customStyle="1" w:styleId="table10">
    <w:name w:val="table10"/>
    <w:basedOn w:val="a"/>
    <w:rsid w:val="00AF72CD"/>
    <w:pPr>
      <w:spacing w:after="0" w:line="240" w:lineRule="auto"/>
    </w:pPr>
    <w:rPr>
      <w:sz w:val="20"/>
      <w:szCs w:val="20"/>
      <w:lang w:val="ru-RU"/>
    </w:rPr>
  </w:style>
  <w:style w:type="paragraph" w:customStyle="1" w:styleId="Default">
    <w:name w:val="Default"/>
    <w:rsid w:val="00AF72C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F72CD"/>
    <w:pPr>
      <w:ind w:firstLine="709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2C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1</cp:revision>
  <dcterms:created xsi:type="dcterms:W3CDTF">2026-04-09T16:25:00Z</dcterms:created>
  <dcterms:modified xsi:type="dcterms:W3CDTF">2026-04-09T16:34:00Z</dcterms:modified>
</cp:coreProperties>
</file>