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3A" w:rsidRPr="00FD0F3A" w:rsidRDefault="00FD0F3A" w:rsidP="00FD0F3A">
      <w:pPr>
        <w:jc w:val="center"/>
        <w:rPr>
          <w:rFonts w:ascii="Times New Roman" w:hAnsi="Times New Roman"/>
          <w:sz w:val="29"/>
          <w:szCs w:val="29"/>
        </w:rPr>
      </w:pPr>
      <w:r w:rsidRPr="00FD0F3A">
        <w:rPr>
          <w:rFonts w:ascii="Times New Roman" w:hAnsi="Times New Roman"/>
          <w:sz w:val="29"/>
          <w:szCs w:val="29"/>
        </w:rPr>
        <w:t>АД</w:t>
      </w:r>
      <w:r>
        <w:rPr>
          <w:rFonts w:ascii="Times New Roman" w:hAnsi="Times New Roman"/>
          <w:sz w:val="29"/>
          <w:szCs w:val="29"/>
        </w:rPr>
        <w:t>МИНИСТРАТИВНАЯ ПРОЦЕДУРА № 8.8.5</w:t>
      </w:r>
    </w:p>
    <w:p w:rsidR="00FD0F3A" w:rsidRPr="00FD0F3A" w:rsidRDefault="00FD0F3A" w:rsidP="00FD0F3A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Согласование режима работы после 23.00 и до 7.00 объекта бытового обслуживания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FD0F3A" w:rsidRPr="00FD0F3A" w:rsidTr="00DD27B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3A" w:rsidRPr="00FD0F3A" w:rsidRDefault="00FD0F3A" w:rsidP="00DD27B5">
            <w:pPr>
              <w:ind w:firstLine="0"/>
              <w:rPr>
                <w:rFonts w:ascii="Times New Roman" w:hAnsi="Times New Roman"/>
                <w:sz w:val="29"/>
                <w:szCs w:val="29"/>
              </w:rPr>
            </w:pPr>
            <w:r w:rsidRPr="00FD0F3A">
              <w:rPr>
                <w:rFonts w:ascii="Times New Roman" w:hAnsi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3A" w:rsidRPr="00FD0F3A" w:rsidRDefault="00FD0F3A" w:rsidP="00DD27B5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 w:rsidRPr="00FD0F3A">
              <w:rPr>
                <w:rFonts w:cs="Times New Roman"/>
                <w:sz w:val="26"/>
                <w:szCs w:val="26"/>
              </w:rPr>
              <w:t xml:space="preserve">Заявление </w:t>
            </w:r>
          </w:p>
          <w:p w:rsidR="00FD0F3A" w:rsidRPr="00FD0F3A" w:rsidRDefault="00FD0F3A" w:rsidP="00FD0F3A">
            <w:p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</w:p>
        </w:tc>
      </w:tr>
      <w:tr w:rsidR="00FD0F3A" w:rsidRPr="00FD0F3A" w:rsidTr="00DD27B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3A" w:rsidRPr="00FD0F3A" w:rsidRDefault="00FD0F3A" w:rsidP="00DD27B5">
            <w:pPr>
              <w:ind w:firstLine="0"/>
              <w:rPr>
                <w:rFonts w:ascii="Times New Roman" w:hAnsi="Times New Roman"/>
                <w:sz w:val="29"/>
                <w:szCs w:val="29"/>
              </w:rPr>
            </w:pPr>
            <w:r w:rsidRPr="00FD0F3A">
              <w:rPr>
                <w:rFonts w:ascii="Times New Roman" w:hAnsi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3A" w:rsidRPr="00FD0F3A" w:rsidRDefault="00FD0F3A" w:rsidP="00DD27B5">
            <w:pPr>
              <w:ind w:firstLine="0"/>
              <w:rPr>
                <w:rFonts w:ascii="Times New Roman" w:hAnsi="Times New Roman"/>
                <w:sz w:val="29"/>
                <w:szCs w:val="29"/>
              </w:rPr>
            </w:pPr>
            <w:r w:rsidRPr="00FD0F3A">
              <w:rPr>
                <w:rFonts w:ascii="Times New Roman" w:hAnsi="Times New Roman"/>
                <w:sz w:val="29"/>
                <w:szCs w:val="29"/>
              </w:rPr>
              <w:t>бесплатно</w:t>
            </w:r>
          </w:p>
          <w:p w:rsidR="00FD0F3A" w:rsidRPr="00FD0F3A" w:rsidRDefault="00FD0F3A" w:rsidP="00DD27B5">
            <w:pPr>
              <w:ind w:firstLine="0"/>
              <w:rPr>
                <w:rFonts w:ascii="Times New Roman" w:hAnsi="Times New Roman"/>
                <w:sz w:val="29"/>
                <w:szCs w:val="29"/>
              </w:rPr>
            </w:pPr>
          </w:p>
          <w:p w:rsidR="00FD0F3A" w:rsidRPr="00FD0F3A" w:rsidRDefault="00FD0F3A" w:rsidP="00DD27B5">
            <w:pPr>
              <w:ind w:firstLine="0"/>
              <w:rPr>
                <w:rFonts w:ascii="Times New Roman" w:hAnsi="Times New Roman"/>
                <w:sz w:val="29"/>
                <w:szCs w:val="29"/>
                <w:lang w:val="en-US"/>
              </w:rPr>
            </w:pPr>
          </w:p>
        </w:tc>
      </w:tr>
      <w:tr w:rsidR="00FD0F3A" w:rsidRPr="00FD0F3A" w:rsidTr="00DD27B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3A" w:rsidRPr="00FD0F3A" w:rsidRDefault="00FD0F3A" w:rsidP="00DD27B5">
            <w:pPr>
              <w:ind w:firstLine="0"/>
              <w:rPr>
                <w:rFonts w:ascii="Times New Roman" w:hAnsi="Times New Roman"/>
                <w:sz w:val="29"/>
                <w:szCs w:val="29"/>
              </w:rPr>
            </w:pPr>
            <w:r w:rsidRPr="00FD0F3A">
              <w:rPr>
                <w:rFonts w:ascii="Times New Roman" w:hAnsi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3A" w:rsidRPr="00FD0F3A" w:rsidRDefault="00FD0F3A" w:rsidP="00FD0F3A">
            <w:pPr>
              <w:pStyle w:val="table10"/>
              <w:ind w:firstLine="0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5 рабочих дней</w:t>
            </w:r>
          </w:p>
        </w:tc>
      </w:tr>
      <w:tr w:rsidR="00FD0F3A" w:rsidRPr="00FD0F3A" w:rsidTr="00DD27B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3A" w:rsidRPr="00FD0F3A" w:rsidRDefault="00FD0F3A" w:rsidP="00DD27B5">
            <w:pPr>
              <w:ind w:firstLine="0"/>
              <w:rPr>
                <w:rFonts w:ascii="Times New Roman" w:hAnsi="Times New Roman"/>
                <w:sz w:val="29"/>
                <w:szCs w:val="29"/>
              </w:rPr>
            </w:pPr>
            <w:r w:rsidRPr="00FD0F3A">
              <w:rPr>
                <w:rFonts w:ascii="Times New Roman" w:hAnsi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F3A" w:rsidRPr="00FD0F3A" w:rsidRDefault="00FD0F3A" w:rsidP="00FD0F3A">
            <w:pPr>
              <w:ind w:firstLine="0"/>
              <w:rPr>
                <w:rFonts w:ascii="Times New Roman" w:hAnsi="Times New Roman"/>
                <w:sz w:val="29"/>
                <w:szCs w:val="29"/>
              </w:rPr>
            </w:pPr>
            <w:r w:rsidRPr="00FD0F3A">
              <w:rPr>
                <w:rFonts w:ascii="Times New Roman" w:hAnsi="Times New Roman"/>
                <w:sz w:val="28"/>
                <w:szCs w:val="28"/>
              </w:rPr>
              <w:t>бессрочно</w:t>
            </w:r>
          </w:p>
        </w:tc>
      </w:tr>
      <w:tr w:rsidR="00FD0F3A" w:rsidRPr="00FD0F3A" w:rsidTr="00DD27B5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3A" w:rsidRPr="00FD0F3A" w:rsidRDefault="00FD0F3A" w:rsidP="00DD27B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D0F3A">
              <w:rPr>
                <w:rFonts w:ascii="Times New Roman" w:hAnsi="Times New Roman"/>
                <w:sz w:val="26"/>
                <w:szCs w:val="26"/>
              </w:rPr>
              <w:t xml:space="preserve">Перечень самостоятельно запрашиваемых уполномоченным </w:t>
            </w:r>
            <w:proofErr w:type="gramStart"/>
            <w:r w:rsidRPr="00FD0F3A">
              <w:rPr>
                <w:rFonts w:ascii="Times New Roman" w:hAnsi="Times New Roman"/>
                <w:sz w:val="26"/>
                <w:szCs w:val="26"/>
              </w:rPr>
              <w:t>огранном</w:t>
            </w:r>
            <w:proofErr w:type="gramEnd"/>
            <w:r w:rsidRPr="00FD0F3A">
              <w:rPr>
                <w:rFonts w:ascii="Times New Roman" w:hAnsi="Times New Roman"/>
                <w:sz w:val="26"/>
                <w:szCs w:val="26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F3A" w:rsidRPr="00FD0F3A" w:rsidRDefault="00FD0F3A" w:rsidP="00DD27B5">
            <w:pPr>
              <w:pStyle w:val="Default"/>
              <w:ind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 о согласовании режима работы после 23.00 и до 7.00</w:t>
            </w:r>
          </w:p>
          <w:p w:rsidR="00FD0F3A" w:rsidRPr="00FD0F3A" w:rsidRDefault="00FD0F3A" w:rsidP="00DD27B5">
            <w:pPr>
              <w:pStyle w:val="table10"/>
              <w:rPr>
                <w:sz w:val="29"/>
                <w:szCs w:val="29"/>
                <w:lang w:eastAsia="en-US"/>
              </w:rPr>
            </w:pPr>
          </w:p>
        </w:tc>
      </w:tr>
    </w:tbl>
    <w:p w:rsidR="00FD0F3A" w:rsidRPr="00FD0F3A" w:rsidRDefault="00FD0F3A" w:rsidP="00FD0F3A">
      <w:pPr>
        <w:jc w:val="center"/>
        <w:rPr>
          <w:rFonts w:ascii="Times New Roman" w:hAnsi="Times New Roman"/>
          <w:i/>
          <w:szCs w:val="30"/>
        </w:rPr>
      </w:pPr>
    </w:p>
    <w:p w:rsidR="00FD0F3A" w:rsidRDefault="00FD0F3A" w:rsidP="00FD0F3A">
      <w:pPr>
        <w:jc w:val="center"/>
        <w:rPr>
          <w:i/>
          <w:szCs w:val="30"/>
        </w:rPr>
      </w:pPr>
    </w:p>
    <w:p w:rsidR="00FD0F3A" w:rsidRDefault="00FD0F3A" w:rsidP="00FD0F3A">
      <w:pPr>
        <w:jc w:val="center"/>
        <w:rPr>
          <w:i/>
          <w:szCs w:val="30"/>
        </w:rPr>
      </w:pPr>
    </w:p>
    <w:p w:rsidR="00FD0F3A" w:rsidRPr="00FD0F3A" w:rsidRDefault="00FD0F3A" w:rsidP="00546979">
      <w:pPr>
        <w:spacing w:after="0" w:line="240" w:lineRule="auto"/>
        <w:rPr>
          <w:rFonts w:ascii="Times New Roman" w:hAnsi="Times New Roman"/>
          <w:sz w:val="30"/>
        </w:rPr>
      </w:pPr>
    </w:p>
    <w:p w:rsidR="00FD0F3A" w:rsidRDefault="00FD0F3A" w:rsidP="00546979">
      <w:pPr>
        <w:spacing w:after="0" w:line="240" w:lineRule="auto"/>
        <w:rPr>
          <w:rFonts w:ascii="Times New Roman" w:hAnsi="Times New Roman"/>
          <w:b/>
          <w:sz w:val="30"/>
        </w:rPr>
      </w:pPr>
    </w:p>
    <w:p w:rsidR="00546979" w:rsidRDefault="00546979" w:rsidP="00546979">
      <w:pPr>
        <w:spacing w:after="0" w:line="240" w:lineRule="auto"/>
        <w:rPr>
          <w:rFonts w:ascii="Times New Roman" w:hAnsi="Times New Roman"/>
          <w:sz w:val="30"/>
        </w:rPr>
      </w:pPr>
      <w:r>
        <w:rPr>
          <w:rFonts w:ascii="Times New Roman" w:hAnsi="Times New Roman"/>
          <w:b/>
          <w:sz w:val="30"/>
        </w:rPr>
        <w:lastRenderedPageBreak/>
        <w:t>АП 8.8.5</w:t>
      </w:r>
    </w:p>
    <w:p w:rsidR="00546979" w:rsidRDefault="00FD0F3A" w:rsidP="00546979">
      <w:pPr>
        <w:spacing w:after="0" w:line="240" w:lineRule="auto"/>
        <w:ind w:left="482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Костюковичский</w:t>
      </w:r>
      <w:proofErr w:type="spellEnd"/>
      <w:r w:rsidR="00546979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546979">
        <w:rPr>
          <w:rFonts w:ascii="Times New Roman" w:hAnsi="Times New Roman"/>
          <w:sz w:val="30"/>
          <w:szCs w:val="30"/>
        </w:rPr>
        <w:t xml:space="preserve"> районный исполнительный комитет</w:t>
      </w:r>
    </w:p>
    <w:p w:rsidR="00546979" w:rsidRDefault="00546979" w:rsidP="00546979">
      <w:pPr>
        <w:spacing w:after="0" w:line="240" w:lineRule="auto"/>
        <w:ind w:left="4400" w:firstLine="420"/>
        <w:rPr>
          <w:rFonts w:ascii="Times New Roman" w:hAnsi="Times New Roman"/>
          <w:sz w:val="30"/>
        </w:rPr>
      </w:pPr>
    </w:p>
    <w:p w:rsidR="00546979" w:rsidRDefault="00546979" w:rsidP="00546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546979" w:rsidRDefault="00546979" w:rsidP="00546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согласование режима работы после 23.00 и до 7.00 объекта бытового обслуживания</w:t>
      </w:r>
    </w:p>
    <w:p w:rsidR="00546979" w:rsidRDefault="00546979" w:rsidP="005469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заявителе:</w:t>
      </w:r>
    </w:p>
    <w:p w:rsidR="00546979" w:rsidRDefault="00546979" w:rsidP="0054697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7" w:type="dxa"/>
        <w:tblLook w:val="04A0"/>
      </w:tblPr>
      <w:tblGrid>
        <w:gridCol w:w="5404"/>
        <w:gridCol w:w="3981"/>
      </w:tblGrid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Номера контактных телефонов </w:t>
            </w:r>
          </w:p>
        </w:tc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46979" w:rsidRDefault="00546979" w:rsidP="0054697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46979" w:rsidRDefault="00546979" w:rsidP="0054697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Прошу согласовать режим работы:</w:t>
      </w:r>
    </w:p>
    <w:p w:rsidR="00546979" w:rsidRDefault="00546979" w:rsidP="0054697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7" w:type="dxa"/>
        <w:tblLook w:val="04A0"/>
      </w:tblPr>
      <w:tblGrid>
        <w:gridCol w:w="5349"/>
        <w:gridCol w:w="751"/>
        <w:gridCol w:w="751"/>
        <w:gridCol w:w="751"/>
        <w:gridCol w:w="751"/>
        <w:gridCol w:w="1032"/>
      </w:tblGrid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Вид и наименование (при наличии) объекта бытового обслуживания</w:t>
            </w:r>
          </w:p>
        </w:tc>
        <w:tc>
          <w:tcPr>
            <w:tcW w:w="21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нахождения розничного объекта бытового обслуживания (далее – объект)</w:t>
            </w:r>
          </w:p>
        </w:tc>
        <w:tc>
          <w:tcPr>
            <w:tcW w:w="21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договоре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оказании охранных услуг по приему сигналов тревоги системы тревожной сигнализации, установленной в (на) объекте* (дата, номер и 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1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Сведения об установленных в (на) объекте средствах системы видеонаблюдения за состоянием общественной безопасности** или локальной системы видеонаблюдения***, подключенных к республиканской системе мониторинга общественной безопасности, либо локальной системы видеонаблюдения без такого подключения, отвечающих определенным регламентом функционирования республиканской системы мониторинга общественной безопасности требованиям к оборудованию автоматизированного рабочего места,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техническим характеристикам, монтажу и дополнительным требованиям к различным типам видеокамер, к обеспечению минимального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перечня зон обзора и задач видеонаблюдения в зависимости от классификации объекта и типов видеокамер </w:t>
            </w:r>
          </w:p>
        </w:tc>
        <w:tc>
          <w:tcPr>
            <w:tcW w:w="21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Режим работы объекта: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работы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Перерыв (при наличии)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часов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Выходные дни (при наличии)</w:t>
            </w:r>
          </w:p>
        </w:tc>
        <w:tc>
          <w:tcPr>
            <w:tcW w:w="21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Санитарный день (при наличии)</w:t>
            </w:r>
          </w:p>
        </w:tc>
        <w:tc>
          <w:tcPr>
            <w:tcW w:w="21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46979" w:rsidTr="00546979">
        <w:trPr>
          <w:trHeight w:val="240"/>
        </w:trPr>
        <w:tc>
          <w:tcPr>
            <w:tcW w:w="2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Дополнительные сведения, уточняющие режим работы</w:t>
            </w:r>
          </w:p>
        </w:tc>
        <w:tc>
          <w:tcPr>
            <w:tcW w:w="21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546979" w:rsidRDefault="00546979" w:rsidP="00546979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95"/>
        <w:gridCol w:w="2386"/>
        <w:gridCol w:w="2674"/>
      </w:tblGrid>
      <w:tr w:rsidR="00546979" w:rsidTr="00546979">
        <w:trPr>
          <w:trHeight w:val="240"/>
        </w:trPr>
        <w:tc>
          <w:tcPr>
            <w:tcW w:w="2250" w:type="pct"/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Руководитель юридического лица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или уполномоченное им лицо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50" w:type="pct"/>
            <w:vAlign w:val="bottom"/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1400" w:type="pct"/>
            <w:vAlign w:val="bottom"/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 w:rsidR="00546979" w:rsidTr="00546979">
        <w:trPr>
          <w:trHeight w:val="240"/>
        </w:trPr>
        <w:tc>
          <w:tcPr>
            <w:tcW w:w="2250" w:type="pct"/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1400" w:type="pct"/>
            <w:hideMark/>
          </w:tcPr>
          <w:p w:rsidR="00546979" w:rsidRDefault="00546979">
            <w:pPr>
              <w:autoSpaceDE w:val="0"/>
              <w:autoSpaceDN w:val="0"/>
              <w:adjustRightInd w:val="0"/>
              <w:spacing w:after="0" w:line="300" w:lineRule="auto"/>
              <w:ind w:right="28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(фамилия, инициалы)</w:t>
            </w:r>
          </w:p>
        </w:tc>
      </w:tr>
    </w:tbl>
    <w:p w:rsidR="00546979" w:rsidRDefault="00546979" w:rsidP="0054697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 ________________ 20___ г.</w:t>
      </w:r>
    </w:p>
    <w:p w:rsidR="00546979" w:rsidRDefault="00546979" w:rsidP="0054697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6979" w:rsidRDefault="00546979" w:rsidP="0054697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042ED" w:rsidRDefault="00D042ED"/>
    <w:sectPr w:rsidR="00D042ED" w:rsidSect="005C5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B97"/>
    <w:rsid w:val="00490B97"/>
    <w:rsid w:val="00546979"/>
    <w:rsid w:val="005C5019"/>
    <w:rsid w:val="00D042ED"/>
    <w:rsid w:val="00FD0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F3A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 w:cstheme="minorBidi"/>
      <w:sz w:val="30"/>
    </w:rPr>
  </w:style>
  <w:style w:type="paragraph" w:customStyle="1" w:styleId="table10">
    <w:name w:val="table10"/>
    <w:basedOn w:val="a"/>
    <w:rsid w:val="00FD0F3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D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D0F3A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97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411</Words>
  <Characters>2346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OdnoOkno2</dc:creator>
  <cp:lastModifiedBy>Kostrukova_NV</cp:lastModifiedBy>
  <cp:revision>2</cp:revision>
  <dcterms:created xsi:type="dcterms:W3CDTF">2026-04-07T08:29:00Z</dcterms:created>
  <dcterms:modified xsi:type="dcterms:W3CDTF">2026-04-07T08:29:00Z</dcterms:modified>
</cp:coreProperties>
</file>