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C" w:rsidRPr="00E47D64" w:rsidRDefault="00E47D64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47D6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1.1.15</w:t>
      </w:r>
      <w:r w:rsidRPr="00E47D64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  <w:lang w:eastAsia="ru-RU"/>
        </w:rPr>
        <w:t>1</w:t>
      </w:r>
      <w:r w:rsidRPr="00E47D64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ru-RU"/>
        </w:rPr>
        <w:t xml:space="preserve"> </w:t>
      </w:r>
      <w:r w:rsidRPr="00E47D6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. </w:t>
      </w:r>
      <w:r w:rsidR="00DB018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Принятия решения </w:t>
      </w:r>
      <w:r w:rsidRPr="00E47D6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 переводе нежилого помещения в </w:t>
      </w:r>
      <w:proofErr w:type="gramStart"/>
      <w:r w:rsidRPr="00E47D6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жилое</w:t>
      </w:r>
      <w:proofErr w:type="gramEnd"/>
    </w:p>
    <w:p w:rsidR="00E47D64" w:rsidRPr="009B704B" w:rsidRDefault="00E47D64" w:rsidP="00E47D64">
      <w:pPr>
        <w:rPr>
          <w:rFonts w:ascii="Times New Roman" w:hAnsi="Times New Roman" w:cs="Times New Roman"/>
          <w:b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DB0180" w:rsidRPr="00DB0180" w:rsidRDefault="00E47D64" w:rsidP="00DB0180">
      <w:pPr>
        <w:pStyle w:val="Default"/>
        <w:rPr>
          <w:sz w:val="20"/>
          <w:szCs w:val="20"/>
        </w:rPr>
      </w:pPr>
      <w:r w:rsidRPr="008729BB">
        <w:rPr>
          <w:sz w:val="20"/>
          <w:szCs w:val="20"/>
        </w:rPr>
        <w:t>заявление</w:t>
      </w:r>
      <w:r w:rsidRPr="008729BB">
        <w:rPr>
          <w:sz w:val="20"/>
          <w:szCs w:val="20"/>
        </w:rPr>
        <w:br/>
      </w:r>
      <w:r w:rsidRPr="008729BB">
        <w:rPr>
          <w:sz w:val="20"/>
          <w:szCs w:val="20"/>
        </w:rPr>
        <w:br/>
      </w:r>
      <w:r w:rsidR="00DB0180" w:rsidRPr="00DB0180">
        <w:rPr>
          <w:sz w:val="20"/>
          <w:szCs w:val="20"/>
        </w:rPr>
        <w:t xml:space="preserve">технический паспорт на нежилое помещение – в случае его оформления до 1 января 2023 г. </w:t>
      </w:r>
    </w:p>
    <w:p w:rsidR="00DB0180" w:rsidRPr="00DB0180" w:rsidRDefault="00E47D64" w:rsidP="00DB0180">
      <w:pPr>
        <w:pStyle w:val="Default"/>
        <w:jc w:val="both"/>
        <w:rPr>
          <w:sz w:val="20"/>
          <w:szCs w:val="20"/>
        </w:rPr>
      </w:pPr>
      <w:r w:rsidRPr="008729BB">
        <w:rPr>
          <w:sz w:val="20"/>
          <w:szCs w:val="20"/>
        </w:rPr>
        <w:br/>
      </w:r>
      <w:r w:rsidR="00DB0180" w:rsidRPr="00DB0180">
        <w:rPr>
          <w:sz w:val="20"/>
          <w:szCs w:val="20"/>
        </w:rPr>
        <w:t xml:space="preserve">письменное согласие всех участников общей долевой собственности </w:t>
      </w:r>
      <w:proofErr w:type="gramStart"/>
      <w:r w:rsidR="00DB0180" w:rsidRPr="00DB0180">
        <w:rPr>
          <w:sz w:val="20"/>
          <w:szCs w:val="20"/>
        </w:rPr>
        <w:t>на</w:t>
      </w:r>
      <w:proofErr w:type="gramEnd"/>
      <w:r w:rsidR="00DB0180" w:rsidRPr="00DB0180">
        <w:rPr>
          <w:sz w:val="20"/>
          <w:szCs w:val="20"/>
        </w:rPr>
        <w:t xml:space="preserve"> нежилое </w:t>
      </w:r>
    </w:p>
    <w:p w:rsidR="00DB0180" w:rsidRDefault="00DB0180" w:rsidP="00DB0180">
      <w:pPr>
        <w:pStyle w:val="Default"/>
        <w:rPr>
          <w:sz w:val="20"/>
          <w:szCs w:val="20"/>
        </w:rPr>
      </w:pPr>
      <w:r w:rsidRPr="00DB0180">
        <w:rPr>
          <w:sz w:val="20"/>
          <w:szCs w:val="20"/>
        </w:rPr>
        <w:t>помещение – в случае, если нежилое помещение находится в общей долевой</w:t>
      </w:r>
      <w:r>
        <w:rPr>
          <w:sz w:val="23"/>
          <w:szCs w:val="23"/>
        </w:rPr>
        <w:t xml:space="preserve"> </w:t>
      </w:r>
      <w:r w:rsidRPr="00DB0180">
        <w:rPr>
          <w:sz w:val="20"/>
          <w:szCs w:val="20"/>
        </w:rPr>
        <w:t xml:space="preserve">собственности двух или более лиц </w:t>
      </w:r>
    </w:p>
    <w:p w:rsidR="00DB0180" w:rsidRPr="00DB0180" w:rsidRDefault="00DB0180" w:rsidP="00DB0180">
      <w:pPr>
        <w:pStyle w:val="Default"/>
        <w:rPr>
          <w:sz w:val="20"/>
          <w:szCs w:val="20"/>
        </w:rPr>
      </w:pPr>
    </w:p>
    <w:p w:rsidR="00DB0180" w:rsidRPr="00DB0180" w:rsidRDefault="00DB0180" w:rsidP="00DB0180">
      <w:pPr>
        <w:pStyle w:val="Default"/>
        <w:rPr>
          <w:sz w:val="20"/>
          <w:szCs w:val="20"/>
        </w:rPr>
      </w:pPr>
      <w:r w:rsidRPr="00DB0180">
        <w:rPr>
          <w:sz w:val="20"/>
          <w:szCs w:val="20"/>
        </w:rPr>
        <w:t xml:space="preserve">письменное согласие третьих лиц - в случае, если право собственности на переводимое нежилое помещение обременено правами третьих лиц </w:t>
      </w:r>
    </w:p>
    <w:p w:rsidR="00DB0180" w:rsidRDefault="00DB0180" w:rsidP="00DB0180">
      <w:pPr>
        <w:pStyle w:val="Default"/>
        <w:rPr>
          <w:sz w:val="23"/>
          <w:szCs w:val="23"/>
        </w:rPr>
      </w:pPr>
    </w:p>
    <w:p w:rsidR="00E47D64" w:rsidRPr="009B704B" w:rsidRDefault="00E47D64" w:rsidP="00E47D64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E47D64" w:rsidRPr="00E47D64" w:rsidRDefault="00001198" w:rsidP="00E47D64">
      <w:pPr>
        <w:pStyle w:val="table10"/>
        <w:spacing w:before="120"/>
        <w:rPr>
          <w:color w:val="000000"/>
          <w:sz w:val="22"/>
          <w:szCs w:val="22"/>
        </w:rPr>
      </w:pPr>
      <w:hyperlink r:id="rId4" w:anchor="a46" w:tooltip="+" w:history="1">
        <w:r w:rsidR="00E47D64" w:rsidRPr="00E47D64">
          <w:rPr>
            <w:rStyle w:val="a3"/>
            <w:sz w:val="22"/>
            <w:szCs w:val="22"/>
          </w:rPr>
          <w:t>выписка</w:t>
        </w:r>
      </w:hyperlink>
      <w:r w:rsidR="00E47D64" w:rsidRPr="00E47D64">
        <w:rPr>
          <w:color w:val="000000"/>
          <w:sz w:val="22"/>
          <w:szCs w:val="22"/>
        </w:rPr>
        <w:t> из регистрационной книги о правах, ограничениях (обременениях) прав на капитальное строение</w:t>
      </w:r>
    </w:p>
    <w:p w:rsidR="00E47D64" w:rsidRPr="00E47D64" w:rsidRDefault="00E47D64" w:rsidP="00E47D64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E47D64">
        <w:rPr>
          <w:rFonts w:ascii="Times New Roman" w:hAnsi="Times New Roman" w:cs="Times New Roman"/>
          <w:color w:val="000000"/>
        </w:rPr>
        <w:t>копия охранного </w:t>
      </w:r>
      <w:hyperlink r:id="rId5" w:anchor="a1" w:tooltip="+" w:history="1">
        <w:r w:rsidRPr="00E47D64">
          <w:rPr>
            <w:rStyle w:val="a3"/>
            <w:rFonts w:ascii="Times New Roman" w:hAnsi="Times New Roman" w:cs="Times New Roman"/>
          </w:rPr>
          <w:t>обязательства</w:t>
        </w:r>
      </w:hyperlink>
      <w:r w:rsidRPr="00E47D64">
        <w:rPr>
          <w:rFonts w:ascii="Times New Roman" w:hAnsi="Times New Roman" w:cs="Times New Roman"/>
          <w:color w:val="000000"/>
        </w:rPr>
        <w:t>, если помещение расположено в здании, имеющем статус историко-культурной ценности</w:t>
      </w:r>
      <w:r w:rsidRPr="00E47D6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E47D64" w:rsidRPr="009B704B" w:rsidRDefault="00E47D64" w:rsidP="00E47D64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E47D64" w:rsidRDefault="00E47D64" w:rsidP="00E47D64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Максимальный срок осуществления административной процедуры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E47D64" w:rsidRDefault="00E47D64" w:rsidP="00E47D6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бессрочно</w:t>
      </w:r>
    </w:p>
    <w:p w:rsidR="00E47D64" w:rsidRDefault="00E47D64" w:rsidP="00E47D6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7D64" w:rsidRDefault="00E47D64" w:rsidP="00E47D6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7D64" w:rsidRDefault="00E47D64" w:rsidP="00E47D6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7D64" w:rsidRDefault="00E47D64" w:rsidP="00E47D6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7D64" w:rsidRDefault="00E47D64" w:rsidP="00E47D6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7D64" w:rsidRDefault="00E47D64" w:rsidP="00E47D6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7D64" w:rsidRDefault="00E47D64" w:rsidP="00E47D6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7D64" w:rsidRDefault="00E47D64" w:rsidP="00E47D6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7D64" w:rsidRDefault="00E47D64" w:rsidP="00E47D6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7D64" w:rsidRDefault="00E47D64" w:rsidP="00E47D6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7D64" w:rsidRDefault="00E47D64" w:rsidP="00E47D6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7D64" w:rsidRDefault="00E47D64" w:rsidP="00E47D6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0180" w:rsidRDefault="00DB0180" w:rsidP="00E47D64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E47D64" w:rsidRDefault="00DB0180" w:rsidP="00DB0180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 xml:space="preserve">Принятия решения </w:t>
      </w:r>
      <w:r w:rsidR="00E47D64" w:rsidRPr="00E47D6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 переводе нежилого помещения в жилое</w:t>
      </w:r>
      <w:r w:rsidR="00E47D6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(п. </w:t>
      </w:r>
      <w:r w:rsidR="00E47D64" w:rsidRPr="00E47D6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1.1.15</w:t>
      </w:r>
      <w:r w:rsidR="00E47D64" w:rsidRPr="00E47D64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  <w:lang w:eastAsia="ru-RU"/>
        </w:rPr>
        <w:t>1</w:t>
      </w:r>
      <w:r w:rsidR="00E47D64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  <w:lang w:eastAsia="ru-RU"/>
        </w:rPr>
        <w:t>)</w:t>
      </w:r>
    </w:p>
    <w:p w:rsidR="00E47D64" w:rsidRPr="00E47D64" w:rsidRDefault="00E47D64" w:rsidP="00E47D64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spellStart"/>
      <w:r w:rsidRPr="00E47D64">
        <w:rPr>
          <w:rFonts w:ascii="Times New Roman" w:hAnsi="Times New Roman" w:cs="Times New Roman"/>
          <w:i/>
          <w:u w:val="single"/>
        </w:rPr>
        <w:t>К</w:t>
      </w:r>
      <w:bookmarkStart w:id="0" w:name="_GoBack"/>
      <w:bookmarkEnd w:id="0"/>
      <w:r w:rsidRPr="00E47D64">
        <w:rPr>
          <w:rFonts w:ascii="Times New Roman" w:hAnsi="Times New Roman" w:cs="Times New Roman"/>
          <w:i/>
          <w:u w:val="single"/>
        </w:rPr>
        <w:t>остюковичский</w:t>
      </w:r>
      <w:proofErr w:type="spellEnd"/>
      <w:r w:rsidRPr="00E47D64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E47D64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E47D64">
        <w:rPr>
          <w:rFonts w:ascii="Times New Roman" w:hAnsi="Times New Roman" w:cs="Times New Roman"/>
          <w:u w:val="single"/>
        </w:rPr>
        <w:t>а(</w:t>
      </w:r>
      <w:proofErr w:type="gramEnd"/>
      <w:r w:rsidRPr="00E47D64">
        <w:rPr>
          <w:rFonts w:ascii="Times New Roman" w:hAnsi="Times New Roman" w:cs="Times New Roman"/>
          <w:u w:val="single"/>
        </w:rPr>
        <w:t>-</w:t>
      </w:r>
      <w:proofErr w:type="spellStart"/>
      <w:r w:rsidRPr="00E47D64">
        <w:rPr>
          <w:rFonts w:ascii="Times New Roman" w:hAnsi="Times New Roman" w:cs="Times New Roman"/>
          <w:u w:val="single"/>
        </w:rPr>
        <w:t>ки</w:t>
      </w:r>
      <w:proofErr w:type="spellEnd"/>
      <w:r w:rsidRPr="00E47D64">
        <w:rPr>
          <w:rFonts w:ascii="Times New Roman" w:hAnsi="Times New Roman" w:cs="Times New Roman"/>
          <w:u w:val="single"/>
        </w:rPr>
        <w:t xml:space="preserve">) </w:t>
      </w:r>
      <w:r w:rsidRPr="00E47D6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E47D64" w:rsidRPr="00E47D64" w:rsidRDefault="00E47D64" w:rsidP="00E47D64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E47D64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E47D64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E47D64" w:rsidRPr="00E47D64" w:rsidRDefault="00E47D64" w:rsidP="00E47D64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E47D6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E47D64" w:rsidRPr="00E47D64" w:rsidRDefault="00E47D64" w:rsidP="00E47D64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E47D64">
        <w:rPr>
          <w:rFonts w:ascii="Times New Roman" w:hAnsi="Times New Roman" w:cs="Times New Roman"/>
        </w:rPr>
        <w:t>тел.__________________</w:t>
      </w:r>
    </w:p>
    <w:p w:rsidR="00E47D64" w:rsidRPr="00E47D64" w:rsidRDefault="00E47D64" w:rsidP="00E47D64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E47D64">
        <w:rPr>
          <w:rFonts w:ascii="Times New Roman" w:hAnsi="Times New Roman" w:cs="Times New Roman"/>
        </w:rPr>
        <w:t>Паспорт: серия ____ № ________________</w:t>
      </w:r>
    </w:p>
    <w:p w:rsidR="00E47D64" w:rsidRPr="00E47D64" w:rsidRDefault="00E47D64" w:rsidP="00E47D64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E47D64">
        <w:rPr>
          <w:rFonts w:ascii="Times New Roman" w:hAnsi="Times New Roman" w:cs="Times New Roman"/>
        </w:rPr>
        <w:t>выдан:________________________________________</w:t>
      </w:r>
    </w:p>
    <w:p w:rsidR="00E47D64" w:rsidRPr="00E47D64" w:rsidRDefault="00E47D64" w:rsidP="00E47D64">
      <w:pPr>
        <w:spacing w:after="0" w:line="240" w:lineRule="auto"/>
        <w:ind w:left="4111"/>
        <w:rPr>
          <w:rFonts w:ascii="Times New Roman" w:hAnsi="Times New Roman" w:cs="Times New Roman"/>
          <w:b/>
        </w:rPr>
      </w:pPr>
      <w:r w:rsidRPr="00E47D64">
        <w:rPr>
          <w:rFonts w:ascii="Times New Roman" w:hAnsi="Times New Roman" w:cs="Times New Roman"/>
        </w:rPr>
        <w:t>Л.н.________________________________________</w:t>
      </w:r>
    </w:p>
    <w:p w:rsidR="00E47D64" w:rsidRPr="00E47D64" w:rsidRDefault="00E47D64" w:rsidP="00E47D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47D64" w:rsidRPr="00E47D64" w:rsidRDefault="00E47D64" w:rsidP="00E47D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47D64" w:rsidRPr="00E47D64" w:rsidRDefault="00E47D64" w:rsidP="00E47D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47D64">
        <w:rPr>
          <w:rFonts w:ascii="Times New Roman" w:eastAsia="Calibri" w:hAnsi="Times New Roman" w:cs="Times New Roman"/>
          <w:b/>
          <w:sz w:val="28"/>
        </w:rPr>
        <w:t>З</w:t>
      </w:r>
      <w:r>
        <w:rPr>
          <w:rFonts w:ascii="Times New Roman" w:eastAsia="Calibri" w:hAnsi="Times New Roman" w:cs="Times New Roman"/>
          <w:b/>
          <w:sz w:val="28"/>
        </w:rPr>
        <w:t>аявление</w:t>
      </w:r>
    </w:p>
    <w:p w:rsidR="00E47D64" w:rsidRPr="00E47D64" w:rsidRDefault="00E47D64" w:rsidP="00E47D6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47D64" w:rsidRPr="00E47D64" w:rsidRDefault="00E47D64" w:rsidP="00E47D64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  <w:r w:rsidRPr="00E47D64">
        <w:rPr>
          <w:rFonts w:ascii="Times New Roman" w:eastAsia="Calibri" w:hAnsi="Times New Roman" w:cs="Times New Roman"/>
        </w:rPr>
        <w:t xml:space="preserve">Прошу принять решение о переводе нежилого помещения, принадлежащего мне на праве собственности по адресу: </w:t>
      </w:r>
      <w:r>
        <w:rPr>
          <w:rFonts w:ascii="Times New Roman" w:eastAsia="Calibri" w:hAnsi="Times New Roman" w:cs="Times New Roman"/>
          <w:i/>
        </w:rPr>
        <w:t>_____________________________________________________________</w:t>
      </w:r>
    </w:p>
    <w:p w:rsidR="00E47D64" w:rsidRPr="00E47D64" w:rsidRDefault="00E47D64" w:rsidP="00E47D64">
      <w:pPr>
        <w:spacing w:after="0" w:line="240" w:lineRule="auto"/>
        <w:ind w:firstLine="750"/>
        <w:rPr>
          <w:rFonts w:ascii="Times New Roman" w:eastAsia="Calibri" w:hAnsi="Times New Roman" w:cs="Times New Roman"/>
        </w:rPr>
      </w:pPr>
      <w:r w:rsidRPr="00E47D64">
        <w:rPr>
          <w:rFonts w:ascii="Times New Roman" w:eastAsia="Calibri" w:hAnsi="Times New Roman" w:cs="Times New Roman"/>
        </w:rPr>
        <w:t xml:space="preserve">Для осуществления административной процедуры вместе с заявлением  представляю </w:t>
      </w:r>
      <w:r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7D64" w:rsidRPr="00E47D64" w:rsidRDefault="00E47D64" w:rsidP="00E47D64">
      <w:pPr>
        <w:spacing w:after="0" w:line="240" w:lineRule="auto"/>
        <w:ind w:firstLine="720"/>
        <w:rPr>
          <w:rFonts w:ascii="Times New Roman" w:eastAsia="Calibri" w:hAnsi="Times New Roman" w:cs="Times New Roman"/>
          <w:vertAlign w:val="superscript"/>
        </w:rPr>
      </w:pPr>
      <w:r w:rsidRPr="00E47D64">
        <w:rPr>
          <w:rFonts w:ascii="Times New Roman" w:eastAsia="Calibri" w:hAnsi="Times New Roman" w:cs="Times New Roman"/>
          <w:vertAlign w:val="superscript"/>
        </w:rPr>
        <w:t>(при условии предоставления документов и (или) сведений)</w:t>
      </w:r>
    </w:p>
    <w:p w:rsidR="00E47D64" w:rsidRPr="00E47D64" w:rsidRDefault="00E47D64" w:rsidP="00E47D64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p w:rsidR="00E47D64" w:rsidRPr="00E47D64" w:rsidRDefault="00E47D64" w:rsidP="00E47D64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p w:rsidR="00E47D64" w:rsidRPr="00E47D64" w:rsidRDefault="00E47D64" w:rsidP="00E47D64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p w:rsidR="00E47D64" w:rsidRDefault="00E47D64" w:rsidP="00E47D64">
      <w:pPr>
        <w:rPr>
          <w:rFonts w:ascii="Times New Roman" w:eastAsia="Calibri" w:hAnsi="Times New Roman" w:cs="Times New Roman"/>
          <w:i/>
        </w:rPr>
      </w:pPr>
    </w:p>
    <w:p w:rsidR="00E47D64" w:rsidRDefault="00E47D64" w:rsidP="00E47D64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___________                                                                       __________________</w:t>
      </w:r>
    </w:p>
    <w:p w:rsidR="00E47D64" w:rsidRDefault="00E47D64" w:rsidP="00E47D64">
      <w:pPr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i/>
        </w:rPr>
        <w:t>дата                                                                                   подпись</w:t>
      </w:r>
    </w:p>
    <w:p w:rsidR="00E47D64" w:rsidRDefault="00E47D64" w:rsidP="00E47D64">
      <w:pPr>
        <w:rPr>
          <w:rFonts w:ascii="Calibri" w:eastAsia="Calibri" w:hAnsi="Calibri" w:cs="Times New Roman"/>
        </w:rPr>
      </w:pPr>
    </w:p>
    <w:p w:rsidR="00E47D64" w:rsidRPr="00E47D64" w:rsidRDefault="00E47D64" w:rsidP="00E47D64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E47D64" w:rsidRPr="009B704B" w:rsidRDefault="00E47D64" w:rsidP="00E47D64">
      <w:pPr>
        <w:rPr>
          <w:rFonts w:ascii="Times New Roman" w:eastAsia="Times New Roman" w:hAnsi="Times New Roman" w:cs="Times New Roman"/>
          <w:bCs/>
          <w:lang w:eastAsia="ru-RU"/>
        </w:rPr>
      </w:pPr>
    </w:p>
    <w:p w:rsidR="00E47D64" w:rsidRDefault="00E47D64"/>
    <w:sectPr w:rsidR="00E47D64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47D64"/>
    <w:rsid w:val="00001198"/>
    <w:rsid w:val="002D673C"/>
    <w:rsid w:val="00DB0180"/>
    <w:rsid w:val="00E47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47D64"/>
    <w:rPr>
      <w:color w:val="154C94"/>
      <w:u w:val="single"/>
    </w:rPr>
  </w:style>
  <w:style w:type="paragraph" w:customStyle="1" w:styleId="table10">
    <w:name w:val="table10"/>
    <w:basedOn w:val="a"/>
    <w:rsid w:val="00E47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B01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i.by/tx.dll?d=341022&amp;a=1" TargetMode="External"/><Relationship Id="rId4" Type="http://schemas.openxmlformats.org/officeDocument/2006/relationships/hyperlink" Target="https://bii.by/tx.dll?d=63225&amp;a=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2026-02-20T05:28:00Z</dcterms:created>
  <dcterms:modified xsi:type="dcterms:W3CDTF">2026-02-20T05:28:00Z</dcterms:modified>
</cp:coreProperties>
</file>