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BC3" w:rsidRDefault="00D16BC3" w:rsidP="00D16BC3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АДМИНИСТРАТИВНАЯ ПРОЦЕДУРА № 1.3.11</w:t>
      </w:r>
    </w:p>
    <w:p w:rsidR="00D16BC3" w:rsidRDefault="00D16BC3" w:rsidP="00D16BC3">
      <w:pPr>
        <w:jc w:val="center"/>
        <w:rPr>
          <w:sz w:val="28"/>
          <w:szCs w:val="28"/>
        </w:rPr>
      </w:pPr>
    </w:p>
    <w:p w:rsidR="00D16BC3" w:rsidRDefault="00D16BC3" w:rsidP="00D16BC3">
      <w:pPr>
        <w:jc w:val="center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Выдача справки </w:t>
      </w:r>
      <w:r w:rsidRPr="00283953">
        <w:rPr>
          <w:b/>
          <w:sz w:val="28"/>
          <w:szCs w:val="28"/>
        </w:rPr>
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</w:r>
      <w:proofErr w:type="gramEnd"/>
    </w:p>
    <w:tbl>
      <w:tblPr>
        <w:tblStyle w:val="a4"/>
        <w:tblW w:w="9747" w:type="dxa"/>
        <w:tblInd w:w="0" w:type="dxa"/>
        <w:tblLook w:val="04A0"/>
      </w:tblPr>
      <w:tblGrid>
        <w:gridCol w:w="3500"/>
        <w:gridCol w:w="6247"/>
      </w:tblGrid>
      <w:tr w:rsidR="00D16BC3" w:rsidTr="00D16BC3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BC3" w:rsidRDefault="00D16B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Документы, предоставляемые заявителем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BC3" w:rsidRDefault="00D16BC3" w:rsidP="0032396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Заявление</w:t>
            </w:r>
          </w:p>
          <w:p w:rsidR="00D16BC3" w:rsidRDefault="00D16BC3" w:rsidP="0032396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Паспорт или иной документ, удостоверяющий личность</w:t>
            </w:r>
          </w:p>
          <w:p w:rsidR="00D16BC3" w:rsidRDefault="00D16BC3" w:rsidP="00323963">
            <w:pPr>
              <w:pStyle w:val="a3"/>
              <w:numPr>
                <w:ilvl w:val="0"/>
                <w:numId w:val="1"/>
              </w:numPr>
              <w:tabs>
                <w:tab w:val="left" w:pos="0"/>
                <w:tab w:val="left" w:pos="71"/>
                <w:tab w:val="left" w:pos="328"/>
              </w:tabs>
              <w:ind w:left="0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Свидетельство о смерти наследователя</w:t>
            </w:r>
          </w:p>
        </w:tc>
      </w:tr>
      <w:tr w:rsidR="00D16BC3" w:rsidTr="00D16BC3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BC3" w:rsidRDefault="00D16B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16BC3" w:rsidRDefault="00D16B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бесплатно</w:t>
            </w:r>
          </w:p>
          <w:p w:rsidR="00D16BC3" w:rsidRDefault="00D16BC3">
            <w:pPr>
              <w:rPr>
                <w:sz w:val="28"/>
                <w:szCs w:val="28"/>
                <w:lang w:eastAsia="en-US"/>
              </w:rPr>
            </w:pPr>
          </w:p>
          <w:p w:rsidR="00D16BC3" w:rsidRDefault="00D16BC3">
            <w:pPr>
              <w:rPr>
                <w:sz w:val="28"/>
                <w:szCs w:val="28"/>
                <w:lang w:val="en-US" w:eastAsia="en-US"/>
              </w:rPr>
            </w:pPr>
          </w:p>
        </w:tc>
      </w:tr>
      <w:tr w:rsidR="00D16BC3" w:rsidTr="00D16BC3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BC3" w:rsidRDefault="00D16B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осуществления административной процедуры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BC3" w:rsidRDefault="00D16B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5 дней со дня подачи </w:t>
            </w:r>
          </w:p>
        </w:tc>
      </w:tr>
      <w:tr w:rsidR="00D16BC3" w:rsidTr="00D16BC3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BC3" w:rsidRDefault="00D16B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BC3" w:rsidRDefault="00D16BC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D16BC3" w:rsidTr="00D16BC3">
        <w:tc>
          <w:tcPr>
            <w:tcW w:w="3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BC3" w:rsidRDefault="00D16BC3">
            <w:pPr>
              <w:rPr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Документы и (или) сведения запрашиваемые (получаемые) уполномоченным органом самостоятельно</w:t>
            </w:r>
          </w:p>
        </w:tc>
        <w:tc>
          <w:tcPr>
            <w:tcW w:w="62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16BC3" w:rsidRDefault="00D16BC3">
            <w:pPr>
              <w:pStyle w:val="a3"/>
              <w:tabs>
                <w:tab w:val="left" w:pos="328"/>
              </w:tabs>
              <w:ind w:left="44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</w:tbl>
    <w:p w:rsidR="00D16BC3" w:rsidRDefault="00D16BC3" w:rsidP="00D16BC3"/>
    <w:p w:rsidR="00D16BC3" w:rsidRDefault="00D16BC3" w:rsidP="00D16BC3">
      <w:pPr>
        <w:spacing w:line="360" w:lineRule="auto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D16BC3" w:rsidRDefault="00D16BC3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</w:p>
    <w:p w:rsidR="00440F59" w:rsidRPr="00E97717" w:rsidRDefault="00440F59" w:rsidP="00440F59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</w:t>
      </w:r>
    </w:p>
    <w:p w:rsidR="00440F59" w:rsidRPr="00E97717" w:rsidRDefault="00440F59" w:rsidP="00440F59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(наименование местного исполнительного и</w:t>
      </w:r>
      <w:proofErr w:type="gramEnd"/>
    </w:p>
    <w:p w:rsidR="00440F59" w:rsidRPr="00E97717" w:rsidRDefault="00440F59" w:rsidP="00440F59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</w:t>
      </w:r>
    </w:p>
    <w:p w:rsidR="00440F59" w:rsidRPr="00E97717" w:rsidRDefault="00440F59" w:rsidP="00440F59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:rsidR="00440F59" w:rsidRDefault="00440F59" w:rsidP="00440F59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</w:t>
      </w:r>
      <w:proofErr w:type="gramStart"/>
      <w:r w:rsidRPr="008C457E">
        <w:rPr>
          <w:sz w:val="28"/>
          <w:szCs w:val="28"/>
        </w:rPr>
        <w:t>а(</w:t>
      </w:r>
      <w:proofErr w:type="gramEnd"/>
      <w:r w:rsidRPr="008C457E">
        <w:rPr>
          <w:sz w:val="28"/>
          <w:szCs w:val="28"/>
        </w:rPr>
        <w:t>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:rsidR="00440F59" w:rsidRPr="00D30ABD" w:rsidRDefault="00440F59" w:rsidP="00440F59">
      <w:pPr>
        <w:ind w:left="4140"/>
        <w:jc w:val="right"/>
        <w:rPr>
          <w:iCs/>
          <w:sz w:val="18"/>
          <w:szCs w:val="18"/>
        </w:rPr>
      </w:pPr>
      <w:proofErr w:type="gramStart"/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  <w:proofErr w:type="gramEnd"/>
    </w:p>
    <w:p w:rsidR="00440F59" w:rsidRPr="008C457E" w:rsidRDefault="00440F59" w:rsidP="00440F59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:rsidR="00440F59" w:rsidRDefault="00440F59" w:rsidP="00440F59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440F59" w:rsidRDefault="00440F59" w:rsidP="00440F59">
      <w:pPr>
        <w:ind w:left="4140"/>
        <w:rPr>
          <w:b/>
          <w:sz w:val="36"/>
          <w:szCs w:val="36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</w:t>
      </w:r>
    </w:p>
    <w:p w:rsidR="00440F59" w:rsidRDefault="00440F59" w:rsidP="00440F59">
      <w:pPr>
        <w:jc w:val="center"/>
        <w:rPr>
          <w:b/>
          <w:sz w:val="28"/>
          <w:szCs w:val="28"/>
        </w:rPr>
      </w:pPr>
    </w:p>
    <w:p w:rsidR="00440F59" w:rsidRPr="00605950" w:rsidRDefault="00440F59" w:rsidP="00440F59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:rsidR="00440F59" w:rsidRPr="00605950" w:rsidRDefault="00440F59" w:rsidP="00440F59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 административной процедуре 1</w:t>
      </w:r>
      <w:r>
        <w:rPr>
          <w:b/>
          <w:sz w:val="28"/>
          <w:szCs w:val="28"/>
        </w:rPr>
        <w:t>.3.11</w:t>
      </w:r>
      <w:r w:rsidRPr="006059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«Выдача справки </w:t>
      </w:r>
      <w:r w:rsidRPr="00283953">
        <w:rPr>
          <w:b/>
          <w:sz w:val="28"/>
          <w:szCs w:val="28"/>
        </w:rPr>
        <w:t>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участок, производил текущий ремонт и т.д.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  <w:proofErr w:type="gramEnd"/>
    </w:p>
    <w:p w:rsidR="00440F59" w:rsidRDefault="00440F59" w:rsidP="00440F59">
      <w:pPr>
        <w:tabs>
          <w:tab w:val="left" w:pos="0"/>
        </w:tabs>
        <w:rPr>
          <w:sz w:val="28"/>
          <w:szCs w:val="28"/>
        </w:rPr>
      </w:pPr>
    </w:p>
    <w:p w:rsidR="00440F59" w:rsidRDefault="00440F59" w:rsidP="00440F59">
      <w:r>
        <w:rPr>
          <w:spacing w:val="-4"/>
        </w:rPr>
        <w:t xml:space="preserve">        </w:t>
      </w:r>
    </w:p>
    <w:p w:rsidR="00440F59" w:rsidRPr="00837997" w:rsidRDefault="00440F59" w:rsidP="00440F59">
      <w:pPr>
        <w:ind w:firstLine="708"/>
        <w:jc w:val="both"/>
        <w:rPr>
          <w:i/>
          <w:sz w:val="28"/>
          <w:szCs w:val="28"/>
        </w:rPr>
      </w:pPr>
      <w:r w:rsidRPr="00D323FD">
        <w:rPr>
          <w:sz w:val="28"/>
          <w:szCs w:val="28"/>
        </w:rPr>
        <w:t>Прошу выдать справку о том, что в установленный законодательством для принятия наследства срок,</w:t>
      </w:r>
      <w:r w:rsidRPr="00D323FD">
        <w:rPr>
          <w:i/>
          <w:sz w:val="28"/>
          <w:szCs w:val="28"/>
        </w:rPr>
        <w:t>______________________________</w:t>
      </w:r>
      <w:r w:rsidRPr="00907402">
        <w:rPr>
          <w:sz w:val="28"/>
          <w:szCs w:val="28"/>
        </w:rPr>
        <w:t xml:space="preserve"> пользовалс</w:t>
      </w:r>
      <w:proofErr w:type="gramStart"/>
      <w:r w:rsidRPr="00907402">
        <w:rPr>
          <w:sz w:val="28"/>
          <w:szCs w:val="28"/>
        </w:rPr>
        <w:t>я(</w:t>
      </w:r>
      <w:proofErr w:type="gramEnd"/>
      <w:r w:rsidRPr="00907402">
        <w:rPr>
          <w:sz w:val="28"/>
          <w:szCs w:val="28"/>
        </w:rPr>
        <w:t>ась) наследственным имуществом, принял(</w:t>
      </w:r>
      <w:proofErr w:type="spellStart"/>
      <w:r w:rsidRPr="00907402">
        <w:rPr>
          <w:sz w:val="28"/>
          <w:szCs w:val="28"/>
        </w:rPr>
        <w:t>ла</w:t>
      </w:r>
      <w:proofErr w:type="spellEnd"/>
      <w:r w:rsidRPr="00907402">
        <w:rPr>
          <w:sz w:val="28"/>
          <w:szCs w:val="28"/>
        </w:rPr>
        <w:t xml:space="preserve">) меры к его сохранению: </w:t>
      </w:r>
    </w:p>
    <w:p w:rsidR="00440F59" w:rsidRPr="00907402" w:rsidRDefault="00440F59" w:rsidP="00440F59">
      <w:pPr>
        <w:jc w:val="both"/>
      </w:pPr>
      <w:r w:rsidRPr="00907402">
        <w:t>______________________________________________________________</w:t>
      </w:r>
    </w:p>
    <w:p w:rsidR="00440F59" w:rsidRDefault="00440F59" w:rsidP="00440F59">
      <w:pPr>
        <w:jc w:val="center"/>
        <w:rPr>
          <w:vertAlign w:val="superscript"/>
        </w:rPr>
      </w:pPr>
      <w:r w:rsidRPr="00907402">
        <w:rPr>
          <w:vertAlign w:val="superscript"/>
        </w:rPr>
        <w:t>(указать принимаемые меры)</w:t>
      </w:r>
    </w:p>
    <w:p w:rsidR="00440F59" w:rsidRPr="00907402" w:rsidRDefault="00440F59" w:rsidP="00440F59">
      <w:pPr>
        <w:jc w:val="both"/>
      </w:pPr>
      <w:r w:rsidRPr="00907402">
        <w:t>______________________________________________________________</w:t>
      </w:r>
    </w:p>
    <w:p w:rsidR="00440F59" w:rsidRPr="000D7579" w:rsidRDefault="00440F59" w:rsidP="00440F59">
      <w:pPr>
        <w:jc w:val="center"/>
        <w:rPr>
          <w:vertAlign w:val="superscript"/>
        </w:rPr>
      </w:pPr>
    </w:p>
    <w:p w:rsidR="00440F59" w:rsidRPr="00E714DB" w:rsidRDefault="00440F59" w:rsidP="00440F59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:rsidR="00440F59" w:rsidRDefault="00440F59" w:rsidP="00440F59">
      <w:pPr>
        <w:pStyle w:val="newncpi0"/>
        <w:spacing w:line="276" w:lineRule="auto"/>
      </w:pPr>
      <w:r>
        <w:t>_____________________________________________________________________________</w:t>
      </w:r>
    </w:p>
    <w:p w:rsidR="00440F59" w:rsidRDefault="00440F59" w:rsidP="00440F59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0F59" w:rsidRPr="00D3286E" w:rsidRDefault="00440F59" w:rsidP="00440F59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:rsidR="00440F59" w:rsidRDefault="00440F59" w:rsidP="00440F59">
      <w:pPr>
        <w:pStyle w:val="newncpi0"/>
      </w:pPr>
      <w:r>
        <w:t>_____________________________________________________________________________</w:t>
      </w:r>
    </w:p>
    <w:p w:rsidR="00440F59" w:rsidRDefault="00440F59" w:rsidP="00440F5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40F59" w:rsidRDefault="00440F59" w:rsidP="00440F59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:rsidR="00440F59" w:rsidRPr="00D30ABD" w:rsidRDefault="00440F59" w:rsidP="00440F59">
      <w:pPr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:rsidR="00440F59" w:rsidRDefault="00440F59" w:rsidP="00440F59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:rsidR="00440F59" w:rsidRDefault="00440F59" w:rsidP="00440F5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40F59" w:rsidRDefault="00440F59" w:rsidP="00440F5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:rsidR="00440F59" w:rsidRPr="00843EA5" w:rsidRDefault="00440F59" w:rsidP="00440F5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:rsidR="00440F59" w:rsidRPr="00843EA5" w:rsidRDefault="00440F59" w:rsidP="00440F5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lastRenderedPageBreak/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 xml:space="preserve">__ </w:t>
      </w:r>
      <w:proofErr w:type="gramStart"/>
      <w:r w:rsidRPr="00843EA5">
        <w:rPr>
          <w:rFonts w:eastAsia="Calibri"/>
          <w:sz w:val="20"/>
          <w:szCs w:val="26"/>
          <w:lang w:eastAsia="en-US"/>
        </w:rPr>
        <w:t>от</w:t>
      </w:r>
      <w:proofErr w:type="gramEnd"/>
      <w:r w:rsidRPr="00843EA5">
        <w:rPr>
          <w:rFonts w:eastAsia="Calibri"/>
          <w:sz w:val="20"/>
          <w:szCs w:val="26"/>
          <w:lang w:eastAsia="en-US"/>
        </w:rPr>
        <w:t xml:space="preserve">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:rsidR="004A4922" w:rsidRPr="00440F59" w:rsidRDefault="00440F59" w:rsidP="00440F59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sectPr w:rsidR="004A4922" w:rsidRPr="00440F59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EA6CF96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F59"/>
    <w:rsid w:val="00440F59"/>
    <w:rsid w:val="004453BA"/>
    <w:rsid w:val="004A4922"/>
    <w:rsid w:val="00533E89"/>
    <w:rsid w:val="0093506D"/>
    <w:rsid w:val="00A10024"/>
    <w:rsid w:val="00AF5CC9"/>
    <w:rsid w:val="00D16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F59"/>
    <w:pPr>
      <w:ind w:firstLine="0"/>
      <w:jc w:val="lef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F59"/>
    <w:pPr>
      <w:ind w:left="720"/>
      <w:contextualSpacing/>
    </w:pPr>
  </w:style>
  <w:style w:type="paragraph" w:customStyle="1" w:styleId="newncpi">
    <w:name w:val="newncpi"/>
    <w:basedOn w:val="a"/>
    <w:rsid w:val="00440F59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440F59"/>
    <w:pPr>
      <w:jc w:val="both"/>
    </w:pPr>
    <w:rPr>
      <w:sz w:val="24"/>
      <w:szCs w:val="24"/>
    </w:rPr>
  </w:style>
  <w:style w:type="table" w:styleId="a4">
    <w:name w:val="Table Grid"/>
    <w:basedOn w:val="a1"/>
    <w:uiPriority w:val="59"/>
    <w:rsid w:val="00D16BC3"/>
    <w:pPr>
      <w:ind w:firstLine="709"/>
    </w:pPr>
    <w:rPr>
      <w:sz w:val="3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07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439</Words>
  <Characters>2505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2</cp:revision>
  <dcterms:created xsi:type="dcterms:W3CDTF">2026-05-20T12:47:00Z</dcterms:created>
  <dcterms:modified xsi:type="dcterms:W3CDTF">2026-05-20T12:47:00Z</dcterms:modified>
</cp:coreProperties>
</file>