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A4" w:rsidRDefault="00451C4F">
      <w:r>
        <w:t xml:space="preserve">Приложение к постановлению Совета Министров Республики Беларусь 24.09.2021 № 548 Форма РЕГЛАМЕНТ административной процедуры, осуществляемой в отношении субъектов хозяйствования, по _________________________________________________________________ (номер подпункта единого перечня административных процедур, осуществляемых ____________________________________________________________________ в отношении субъектов хозяйствования, и наименование административной процедуры) 1. Особенности осуществления административной процедуры: 1.1. наименование уполномоченного органа (подведомственность административной процедуры) _________________________________________________; 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_______________________________________________ ____________________________________________________________________________;1 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процедуры, ________________ ____________________________________________________________________________; 1.4. иные имеющиеся особенности осуществления административной процедуры ____________________________________________________________________________.2 2. Документы и (или) сведения, необходимые для осуществления административной процедуры: 2.1. представляемые заинтересованным лицом: Наименование документа и (или) сведений Требования, предъявляемые к документу и (или) сведениям3 Форма и порядок представления документа и (или) сведений4 Необходимость легализации документа (проставления </w:t>
      </w:r>
      <w:proofErr w:type="spellStart"/>
      <w:r>
        <w:t>апостиля</w:t>
      </w:r>
      <w:proofErr w:type="spellEnd"/>
      <w:r>
        <w:t>)5</w:t>
      </w:r>
      <w:proofErr w:type="gramStart"/>
      <w:r>
        <w:t xml:space="preserve"> П</w:t>
      </w:r>
      <w:proofErr w:type="gramEnd"/>
      <w:r>
        <w:t>ри подаче заявления в письменной либо устной форме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от 28 октября 2008 г. № 433-З «Об основах административных процедур»; 2.2. запрашиваемые (получаемые) уполномоченным органом самостоятельно6</w:t>
      </w:r>
      <w:proofErr w:type="gramStart"/>
      <w:r>
        <w:t xml:space="preserve"> :</w:t>
      </w:r>
      <w:proofErr w:type="gramEnd"/>
      <w:r>
        <w:t xml:space="preserve"> Наименование документа и (или) сведений 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 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процедуры7</w:t>
      </w:r>
      <w:proofErr w:type="gramStart"/>
      <w:r>
        <w:t xml:space="preserve"> :</w:t>
      </w:r>
      <w:proofErr w:type="gramEnd"/>
      <w:r>
        <w:t xml:space="preserve"> Наименование документа Срок действия Форма представления 6</w:t>
      </w:r>
      <w:proofErr w:type="gramStart"/>
      <w:r>
        <w:t xml:space="preserve"> И</w:t>
      </w:r>
      <w:proofErr w:type="gramEnd"/>
      <w:r>
        <w:t xml:space="preserve">ные действия, совершаемые уполномоченным органом по исполнению административного решения, ___________________________________________________ _____________________________________________________________________________. 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____________________________________________________________________________.8 Льготы по размеру платы, взимаемой при осуществлении административной процедуры, установлены _______________________________________________________ (положения законодательного акта ____________________________________________________________________________.9 со ссылкой на его структурный элемент) 5. Порядок подачи (отзыва) административной жалобы10: Наименование государственного органа (иной организации), рассматривающего </w:t>
      </w:r>
      <w:r>
        <w:lastRenderedPageBreak/>
        <w:t>административную жалобу Форма подачи (отзыва) административной жалобы10 (электронная и (или) письменная форма) ______________________________ 1</w:t>
      </w:r>
      <w:proofErr w:type="gramStart"/>
      <w:r>
        <w:t xml:space="preserve"> З</w:t>
      </w:r>
      <w:proofErr w:type="gramEnd"/>
      <w:r>
        <w:t xml:space="preserve">аполняется в случае делегирования соответствующих полномочий и (или) осуществления административной процедуры через службу «одно окно». 2 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процедуры, предусмотренных законодательными актами, постановлениями Совета Министров Республики </w:t>
      </w:r>
      <w:proofErr w:type="gramStart"/>
      <w:r>
        <w:t>Беларусь и постановлениями Правления Национального банка, субъектах хозяйствования, товарах (объектах), работах, услугах, в отношении которых осуществляется (не осуществляется) административная процедура, обжаловании административного решения непосредственно в суд, иные особенности. 3 Может указываться ссылка на структурный элемент законодательного акта, постановления Совета Министров Республики Беларусь или международного договора Республики Беларусь и иного международного правового акта, содержащих обязательства Республики Беларусь, которым установлены требования к</w:t>
      </w:r>
      <w:proofErr w:type="gramEnd"/>
      <w:r>
        <w:t xml:space="preserve"> содержанию документа и (или) сведениям. 4 Порядок представления документов и (или) сведений (в ходе приема заинтересованного лица, нарочным (курьером), по почте, через единый портал электронных услуг) указывается в зависимости от формы подачи заинтересованным лицом заявления (устная, письменная или электронная форма). 5</w:t>
      </w:r>
      <w:proofErr w:type="gramStart"/>
      <w:r>
        <w:t xml:space="preserve"> З</w:t>
      </w:r>
      <w:proofErr w:type="gramEnd"/>
      <w:r>
        <w:t>аполняется в отношении административной процедуры, в рамках осуществления которой заинтересованным лицом предоставляется документ, выданный или удостоверенный иностранным компетентным органом. 6</w:t>
      </w:r>
      <w:proofErr w:type="gramStart"/>
      <w:r>
        <w:t xml:space="preserve"> З</w:t>
      </w:r>
      <w:proofErr w:type="gramEnd"/>
      <w:r>
        <w:t>аполняется в случае, если документы и (или) сведения запрашиваются (получаются) уполномоченными органами самостоятельно. 7 Заполняется при выдаче (принятии, согласовании, утверждении) справки или иного документа по результатам осуществления административной процедуры. 8 Заполняется при осуществлении административной процедуры на платной основе. 9 Заполняется в случае, если законодательными актами установлены льготы по размеру платы, взимаемой при осуществлении административной процедуры. В отношении индивидуальных льгот раздел не заполняется. 10</w:t>
      </w:r>
      <w:proofErr w:type="gramStart"/>
      <w:r>
        <w:t xml:space="preserve"> З</w:t>
      </w:r>
      <w:proofErr w:type="gramEnd"/>
      <w:r>
        <w:t>аполняется при наличии вышестоящего государственного органа (вышестоящей организации) либо государственного органа, иной организации,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жалобы. При обжаловании административного решения об отказе в принятии заявления заинтересованного лица, принятого государственным органом (иной организацией), которому делегированы отдельные полномочия в рамках осуществления административной процедуры, указывается уполномоченный о</w:t>
      </w:r>
    </w:p>
    <w:sectPr w:rsidR="00C713A4" w:rsidSect="00C7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4F"/>
    <w:rsid w:val="00451C4F"/>
    <w:rsid w:val="00C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2023-11-10T09:14:00Z</dcterms:created>
  <dcterms:modified xsi:type="dcterms:W3CDTF">2023-11-10T09:15:00Z</dcterms:modified>
</cp:coreProperties>
</file>