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32" w:rsidRDefault="00FE3032"/>
    <w:p w:rsidR="00FE3032" w:rsidRDefault="00FE3032" w:rsidP="00053C1D">
      <w:pPr>
        <w:pStyle w:val="2"/>
        <w:jc w:val="center"/>
        <w:rPr>
          <w:rStyle w:val="a3"/>
          <w:color w:val="444444"/>
          <w:szCs w:val="32"/>
          <w:bdr w:val="none" w:sz="0" w:space="0" w:color="auto" w:frame="1"/>
        </w:rPr>
      </w:pPr>
    </w:p>
    <w:p w:rsidR="00601F76" w:rsidRPr="003B7871" w:rsidRDefault="00601F76" w:rsidP="00053C1D">
      <w:pPr>
        <w:pStyle w:val="2"/>
        <w:jc w:val="center"/>
        <w:rPr>
          <w:rStyle w:val="a3"/>
          <w:color w:val="444444"/>
          <w:sz w:val="30"/>
          <w:szCs w:val="30"/>
          <w:bdr w:val="none" w:sz="0" w:space="0" w:color="auto" w:frame="1"/>
        </w:rPr>
      </w:pPr>
      <w:bookmarkStart w:id="0" w:name="_GoBack"/>
      <w:r w:rsidRPr="003B7871">
        <w:rPr>
          <w:rStyle w:val="a3"/>
          <w:color w:val="444444"/>
          <w:sz w:val="30"/>
          <w:szCs w:val="30"/>
          <w:bdr w:val="none" w:sz="0" w:space="0" w:color="auto" w:frame="1"/>
        </w:rPr>
        <w:t>Профилактика пьянства и алкоголизма.</w:t>
      </w:r>
    </w:p>
    <w:p w:rsidR="00601F76" w:rsidRPr="003B7871" w:rsidRDefault="00601F76" w:rsidP="00601F76">
      <w:pPr>
        <w:pStyle w:val="2"/>
        <w:rPr>
          <w:sz w:val="30"/>
          <w:szCs w:val="30"/>
        </w:rPr>
      </w:pPr>
    </w:p>
    <w:p w:rsidR="00601F76" w:rsidRPr="003B7871" w:rsidRDefault="00601F76" w:rsidP="00601F76">
      <w:pPr>
        <w:pStyle w:val="2"/>
        <w:rPr>
          <w:sz w:val="30"/>
          <w:szCs w:val="30"/>
        </w:rPr>
      </w:pPr>
      <w:r w:rsidRPr="003B7871">
        <w:rPr>
          <w:sz w:val="30"/>
          <w:szCs w:val="30"/>
        </w:rPr>
        <w:t xml:space="preserve">         Здоровье населения – одно из главных условий эффективной реализации национальной стратегии устойчивого социально-экономического развития Республики Беларусь. В последние годы одной из значимых и актуальных проблем для Республики Беларусь остаются вопросы профилактики пьянства, алкоголизма. </w:t>
      </w:r>
    </w:p>
    <w:p w:rsidR="00601F76" w:rsidRPr="003B7871" w:rsidRDefault="00601F76" w:rsidP="00601F76">
      <w:pPr>
        <w:pStyle w:val="a9"/>
        <w:ind w:firstLine="708"/>
        <w:jc w:val="both"/>
        <w:rPr>
          <w:b w:val="0"/>
          <w:sz w:val="30"/>
          <w:szCs w:val="30"/>
        </w:rPr>
      </w:pPr>
      <w:r w:rsidRPr="003B7871">
        <w:rPr>
          <w:b w:val="0"/>
          <w:sz w:val="30"/>
          <w:szCs w:val="30"/>
        </w:rPr>
        <w:t xml:space="preserve">Работа по профилактике пьянства и алкоголизма проводится в рамках выполнения </w:t>
      </w:r>
      <w:proofErr w:type="gramStart"/>
      <w:r w:rsidRPr="003B7871">
        <w:rPr>
          <w:b w:val="0"/>
          <w:sz w:val="30"/>
          <w:szCs w:val="30"/>
        </w:rPr>
        <w:t>подпрограммы  3</w:t>
      </w:r>
      <w:proofErr w:type="gramEnd"/>
      <w:r w:rsidRPr="003B7871">
        <w:rPr>
          <w:b w:val="0"/>
          <w:sz w:val="30"/>
          <w:szCs w:val="30"/>
        </w:rPr>
        <w:t xml:space="preserve"> «Предупреждение и преодоление пьянства и алкоголизма, охрана психического здоровья» Государственной программы «Здоровье народа и демографическая безопасность Республики Беларусь» на 2021-2025 годы. </w:t>
      </w:r>
    </w:p>
    <w:p w:rsidR="00601F76" w:rsidRPr="003B7871" w:rsidRDefault="00601F76" w:rsidP="00601F76">
      <w:pPr>
        <w:pStyle w:val="a9"/>
        <w:ind w:firstLine="708"/>
        <w:jc w:val="both"/>
        <w:rPr>
          <w:b w:val="0"/>
          <w:sz w:val="30"/>
          <w:szCs w:val="30"/>
        </w:rPr>
      </w:pPr>
      <w:r w:rsidRPr="003B7871">
        <w:rPr>
          <w:b w:val="0"/>
          <w:sz w:val="30"/>
          <w:szCs w:val="30"/>
        </w:rPr>
        <w:t>Злоупотребление алкоголем – один из наиболее значимых факторов риска неинфекционных заболеваний, приводящих к преждевременной инвалидности и смертности от алкоголь-ассоциированных заболеваний, дорожно-транспортных происшествий, насильственных преступлений. Подсчитано также, что систематическое употребление алкоголя уменьшает продолжительность жизни примерно на 15-20 лет.</w:t>
      </w:r>
    </w:p>
    <w:p w:rsidR="00637BA5" w:rsidRPr="003B7871" w:rsidRDefault="00637BA5" w:rsidP="00637BA5">
      <w:pPr>
        <w:pStyle w:val="2"/>
        <w:rPr>
          <w:sz w:val="30"/>
          <w:szCs w:val="30"/>
        </w:rPr>
      </w:pPr>
      <w:r w:rsidRPr="003B7871">
        <w:rPr>
          <w:rStyle w:val="a4"/>
          <w:iCs w:val="0"/>
          <w:sz w:val="30"/>
          <w:szCs w:val="30"/>
        </w:rPr>
        <w:t xml:space="preserve">     Справочно: алкоголь, или этиловый спирт, является наркотическим ядом, действующим на клетки организма человека, парализуя и разрушая их. Учеными доказано, что 100 г водки губит 7,5 тыс. активно работающих клеток головного мозга. Доза 7-8 г чистого спирта на 1 кг тела является смертельной для человека.</w:t>
      </w:r>
    </w:p>
    <w:p w:rsidR="00601F76" w:rsidRPr="003B7871" w:rsidRDefault="00637BA5" w:rsidP="00637BA5">
      <w:pPr>
        <w:pStyle w:val="a9"/>
        <w:jc w:val="both"/>
        <w:rPr>
          <w:b w:val="0"/>
          <w:sz w:val="30"/>
          <w:szCs w:val="30"/>
        </w:rPr>
      </w:pPr>
      <w:r w:rsidRPr="003B7871">
        <w:rPr>
          <w:b w:val="0"/>
          <w:sz w:val="30"/>
          <w:szCs w:val="30"/>
        </w:rPr>
        <w:t xml:space="preserve">    </w:t>
      </w:r>
      <w:r w:rsidRPr="003B7871">
        <w:rPr>
          <w:b w:val="0"/>
          <w:sz w:val="30"/>
          <w:szCs w:val="30"/>
        </w:rPr>
        <w:tab/>
      </w:r>
      <w:r w:rsidR="00601F76" w:rsidRPr="003B7871">
        <w:rPr>
          <w:b w:val="0"/>
          <w:sz w:val="30"/>
          <w:szCs w:val="30"/>
        </w:rPr>
        <w:t>Алкоголь в любых дозах через формирование структурных изменений мозга подавляет интеллект, инициативность, творческие способности, снижает социальную активность, подавляет чувство гордости, чести, ответственности, заметно снижает половые способности как мужчин, так и женщин, формирует стандартность мышления, подавляет человека физически и нравственно, отягощает наследственность и т. д.</w:t>
      </w:r>
    </w:p>
    <w:p w:rsidR="00601F76" w:rsidRPr="003B7871" w:rsidRDefault="00601F76" w:rsidP="00601F76">
      <w:pPr>
        <w:pStyle w:val="a9"/>
        <w:ind w:firstLine="708"/>
        <w:jc w:val="both"/>
        <w:rPr>
          <w:b w:val="0"/>
          <w:sz w:val="30"/>
          <w:szCs w:val="30"/>
        </w:rPr>
      </w:pPr>
      <w:r w:rsidRPr="003B7871">
        <w:rPr>
          <w:b w:val="0"/>
          <w:sz w:val="30"/>
          <w:szCs w:val="30"/>
        </w:rPr>
        <w:t xml:space="preserve">Алкоголь затрагивает практически все важнейшие органы и системы человека. Органом, наиболее повреждаемым при злоупотреблении алкоголем, является печень. Она перерабатывает около 95 % алкоголя, поступившего в кровь. В результате в печени откладываются жирные соединения, что ведет к ее ожирению и замещению функционирующих печеночных клеток нефункционирующей рубцовой тканью — циррозу печени. Алкогольный цирроз является основной причиной смерти, связанной со злоупотреблением алкоголем.  </w:t>
      </w:r>
    </w:p>
    <w:p w:rsidR="00FE3032" w:rsidRPr="003B7871" w:rsidRDefault="00601F76" w:rsidP="00FE3032">
      <w:pPr>
        <w:pStyle w:val="a9"/>
        <w:ind w:firstLine="708"/>
        <w:jc w:val="both"/>
        <w:rPr>
          <w:b w:val="0"/>
          <w:sz w:val="30"/>
          <w:szCs w:val="30"/>
        </w:rPr>
      </w:pPr>
      <w:r w:rsidRPr="003B7871">
        <w:rPr>
          <w:b w:val="0"/>
          <w:sz w:val="30"/>
          <w:szCs w:val="30"/>
        </w:rPr>
        <w:t xml:space="preserve">  Поражается желудок (гастрит, язвенная болезнь), поджелудочная железа (панкреатит, сахарный диабет), почки (дистрофия, утяжеление течения нефритов); сердечно-сосудистая система (риск развития артериальной гипертензии, инфаркта миокарда, алкогольной </w:t>
      </w:r>
      <w:proofErr w:type="spellStart"/>
      <w:r w:rsidRPr="003B7871">
        <w:rPr>
          <w:b w:val="0"/>
          <w:sz w:val="30"/>
          <w:szCs w:val="30"/>
        </w:rPr>
        <w:t>кардиомиопатии</w:t>
      </w:r>
      <w:proofErr w:type="spellEnd"/>
      <w:r w:rsidRPr="003B7871">
        <w:rPr>
          <w:b w:val="0"/>
          <w:sz w:val="30"/>
          <w:szCs w:val="30"/>
        </w:rPr>
        <w:t xml:space="preserve">). Алкоголь вызывает поражение нервной системы. Очень высок риск развития таких заболеваний как </w:t>
      </w:r>
      <w:proofErr w:type="spellStart"/>
      <w:r w:rsidRPr="003B7871">
        <w:rPr>
          <w:b w:val="0"/>
          <w:sz w:val="30"/>
          <w:szCs w:val="30"/>
        </w:rPr>
        <w:t>полиневропатия</w:t>
      </w:r>
      <w:proofErr w:type="spellEnd"/>
      <w:r w:rsidRPr="003B7871">
        <w:rPr>
          <w:b w:val="0"/>
          <w:sz w:val="30"/>
          <w:szCs w:val="30"/>
        </w:rPr>
        <w:t xml:space="preserve">, энцефалопатия, эпилепсия, нарушение мозгового кровообращения </w:t>
      </w:r>
      <w:r w:rsidRPr="003B7871">
        <w:rPr>
          <w:b w:val="0"/>
          <w:sz w:val="30"/>
          <w:szCs w:val="30"/>
        </w:rPr>
        <w:lastRenderedPageBreak/>
        <w:t>(инсульт), деменция (слабоумие). Чрезмерное, частое потребление спиртного вызывает серьезные психические расстройства: депрессии, тревожные расстройства, расстройства личности, психозы, высок риск суицидального поведения (60% попыток самоубийства приходится на алкоголиков). У потребителей спиртного много проблем в сфере социального функционирования. Снижается работоспособность, появляются сложности в отношениях с коллегами, с близкими, в семье, финансовые проблемы, конфликты с правоохранительными органами.   В конечном итоге — потеря социального статуса.</w:t>
      </w:r>
    </w:p>
    <w:p w:rsidR="00FE3032" w:rsidRPr="003B7871" w:rsidRDefault="00601F76" w:rsidP="00FE3032">
      <w:pPr>
        <w:pStyle w:val="a9"/>
        <w:ind w:firstLine="708"/>
        <w:jc w:val="both"/>
        <w:rPr>
          <w:b w:val="0"/>
          <w:sz w:val="30"/>
          <w:szCs w:val="30"/>
        </w:rPr>
      </w:pPr>
      <w:r w:rsidRPr="003B7871">
        <w:rPr>
          <w:b w:val="0"/>
          <w:sz w:val="30"/>
          <w:szCs w:val="30"/>
        </w:rPr>
        <w:t>В детском и подростковом возрасте разрушительное действие алкоголя происходит ускоренными темпами. Молодой, развивающийся организм в 6–8 раз быстрее, чем взрослый, привыкает к хмельным напиткам. Установлено, что злоупотребление алкоголем в возрасте до 20 лет приводит к алкоголизму почти в 80% случаев.</w:t>
      </w:r>
    </w:p>
    <w:p w:rsidR="00FE3032" w:rsidRPr="003B7871" w:rsidRDefault="00601F76" w:rsidP="00FE3032">
      <w:pPr>
        <w:pStyle w:val="a9"/>
        <w:ind w:firstLine="708"/>
        <w:jc w:val="both"/>
        <w:rPr>
          <w:b w:val="0"/>
          <w:color w:val="000000"/>
          <w:sz w:val="30"/>
          <w:szCs w:val="30"/>
        </w:rPr>
      </w:pPr>
      <w:r w:rsidRPr="003B7871">
        <w:rPr>
          <w:b w:val="0"/>
          <w:sz w:val="30"/>
          <w:szCs w:val="30"/>
        </w:rPr>
        <w:t xml:space="preserve"> Женщина и алкоголизм. </w:t>
      </w:r>
      <w:r w:rsidR="00FE3032" w:rsidRPr="003B7871">
        <w:rPr>
          <w:b w:val="0"/>
          <w:sz w:val="30"/>
          <w:szCs w:val="30"/>
        </w:rPr>
        <w:t xml:space="preserve">  </w:t>
      </w:r>
      <w:r w:rsidRPr="003B7871">
        <w:rPr>
          <w:b w:val="0"/>
          <w:color w:val="000000"/>
          <w:sz w:val="30"/>
          <w:szCs w:val="30"/>
        </w:rPr>
        <w:t xml:space="preserve">Формирование алкогольной зависимости у женщин происходит значительно быстрее, чем у мужчин и протекает злокачественно. Изменения личности, характерные для алкогольной зависимости, наступают раньше и более выражены. Следует отметить, сколько вреда наносит пьянство женщин потомству. Алкоголь влияет на репродуктивную систему женщины. Это приводит к таким последствиям </w:t>
      </w:r>
      <w:proofErr w:type="gramStart"/>
      <w:r w:rsidRPr="003B7871">
        <w:rPr>
          <w:b w:val="0"/>
          <w:color w:val="000000"/>
          <w:sz w:val="30"/>
          <w:szCs w:val="30"/>
        </w:rPr>
        <w:t xml:space="preserve">как:   </w:t>
      </w:r>
      <w:proofErr w:type="gramEnd"/>
      <w:r w:rsidRPr="003B7871">
        <w:rPr>
          <w:b w:val="0"/>
          <w:color w:val="000000"/>
          <w:sz w:val="30"/>
          <w:szCs w:val="30"/>
        </w:rPr>
        <w:t>нарушение созревания половых клеток (бесплодие),   патологии беременности, преждевременные роды,  патологии развития плода.</w:t>
      </w:r>
      <w:r w:rsidR="00FE3032" w:rsidRPr="003B7871">
        <w:rPr>
          <w:b w:val="0"/>
          <w:color w:val="000000"/>
          <w:sz w:val="30"/>
          <w:szCs w:val="30"/>
        </w:rPr>
        <w:t xml:space="preserve"> </w:t>
      </w:r>
    </w:p>
    <w:p w:rsidR="00601F76" w:rsidRPr="003B7871" w:rsidRDefault="00601F76" w:rsidP="00FE3032">
      <w:pPr>
        <w:pStyle w:val="a9"/>
        <w:ind w:firstLine="708"/>
        <w:jc w:val="both"/>
        <w:rPr>
          <w:b w:val="0"/>
          <w:sz w:val="30"/>
          <w:szCs w:val="30"/>
        </w:rPr>
      </w:pPr>
      <w:r w:rsidRPr="003B7871">
        <w:rPr>
          <w:b w:val="0"/>
          <w:sz w:val="30"/>
          <w:szCs w:val="30"/>
        </w:rPr>
        <w:t>Одно из самых негативных последствий злоупотребления алкоголем состоит в том, что под его воздействием в мозгу происходит совокупность химических и физиологических перестроек, ведущих к установлению стойкой алкогольной зависимости. Алкоголь включается в обменные процессы организма. Все это дает основание рассматривать алкоголизм как тяжелую болезнь, с которой часто «больные» не в состоянии справиться самостоятельно. Порой недостаточно даже таких решительных действий, как выведение из запоя, кодирование, попытки бросить пить. Сформированная зависимость от алкоголя настолько сильна, что даже когда человек не пьет, о</w:t>
      </w:r>
      <w:r w:rsidR="00637BA5" w:rsidRPr="003B7871">
        <w:rPr>
          <w:b w:val="0"/>
          <w:sz w:val="30"/>
          <w:szCs w:val="30"/>
        </w:rPr>
        <w:t>н находится</w:t>
      </w:r>
      <w:r w:rsidRPr="003B7871">
        <w:rPr>
          <w:b w:val="0"/>
          <w:sz w:val="30"/>
          <w:szCs w:val="30"/>
        </w:rPr>
        <w:t xml:space="preserve"> в состоянии ремиссии. Стоит принять хоть немного спиртного — и болезнь возвращается, несмотря на воздержание от употребления алкоголя в течение многих месяцев или даже лет. Для полного исцеления зависимый человек должен преодолеть себя, переродиться физиологически и психологически. При этом в ряде случаев не обойтись без длительного, сложного и дорогостоящего курса медико-психологического лечения и социальной реабилитации.</w:t>
      </w:r>
    </w:p>
    <w:p w:rsidR="00601F76" w:rsidRPr="003B7871" w:rsidRDefault="00601F76" w:rsidP="00601F76">
      <w:pPr>
        <w:pStyle w:val="2"/>
        <w:rPr>
          <w:sz w:val="30"/>
          <w:szCs w:val="30"/>
        </w:rPr>
      </w:pPr>
      <w:r w:rsidRPr="003B7871">
        <w:rPr>
          <w:sz w:val="30"/>
          <w:szCs w:val="30"/>
        </w:rPr>
        <w:t xml:space="preserve">          В наркологическом кабинете УЗ «</w:t>
      </w:r>
      <w:proofErr w:type="spellStart"/>
      <w:r w:rsidRPr="003B7871">
        <w:rPr>
          <w:sz w:val="30"/>
          <w:szCs w:val="30"/>
        </w:rPr>
        <w:t>Костюковичская</w:t>
      </w:r>
      <w:proofErr w:type="spellEnd"/>
      <w:r w:rsidRPr="003B7871">
        <w:rPr>
          <w:sz w:val="30"/>
          <w:szCs w:val="30"/>
        </w:rPr>
        <w:t xml:space="preserve"> ЦРБ» на диспансерном учете на 01.0</w:t>
      </w:r>
      <w:r w:rsidR="00637BA5" w:rsidRPr="003B7871">
        <w:rPr>
          <w:sz w:val="30"/>
          <w:szCs w:val="30"/>
        </w:rPr>
        <w:t>1.2023 г. состоит с диагнозом «С</w:t>
      </w:r>
      <w:r w:rsidRPr="003B7871">
        <w:rPr>
          <w:sz w:val="30"/>
          <w:szCs w:val="30"/>
        </w:rPr>
        <w:t>индром</w:t>
      </w:r>
      <w:r w:rsidR="00637BA5" w:rsidRPr="003B7871">
        <w:rPr>
          <w:sz w:val="30"/>
          <w:szCs w:val="30"/>
        </w:rPr>
        <w:t xml:space="preserve"> </w:t>
      </w:r>
      <w:proofErr w:type="gramStart"/>
      <w:r w:rsidR="00637BA5" w:rsidRPr="003B7871">
        <w:rPr>
          <w:sz w:val="30"/>
          <w:szCs w:val="30"/>
        </w:rPr>
        <w:t xml:space="preserve">алкогольной </w:t>
      </w:r>
      <w:r w:rsidRPr="003B7871">
        <w:rPr>
          <w:sz w:val="30"/>
          <w:szCs w:val="30"/>
        </w:rPr>
        <w:t xml:space="preserve"> зависимости</w:t>
      </w:r>
      <w:proofErr w:type="gramEnd"/>
      <w:r w:rsidR="00637BA5" w:rsidRPr="003B7871">
        <w:rPr>
          <w:sz w:val="30"/>
          <w:szCs w:val="30"/>
        </w:rPr>
        <w:t xml:space="preserve">» </w:t>
      </w:r>
      <w:r w:rsidRPr="003B7871">
        <w:rPr>
          <w:sz w:val="30"/>
          <w:szCs w:val="30"/>
        </w:rPr>
        <w:t xml:space="preserve"> -  465 человек, из них – 125 женщин.     </w:t>
      </w:r>
    </w:p>
    <w:p w:rsidR="00601F76" w:rsidRPr="003B7871" w:rsidRDefault="00601F76" w:rsidP="00601F76">
      <w:pPr>
        <w:pStyle w:val="a5"/>
        <w:ind w:firstLine="708"/>
        <w:jc w:val="both"/>
        <w:rPr>
          <w:sz w:val="30"/>
          <w:szCs w:val="30"/>
        </w:rPr>
      </w:pPr>
      <w:r w:rsidRPr="003B7871">
        <w:rPr>
          <w:rStyle w:val="a3"/>
          <w:b w:val="0"/>
          <w:color w:val="454444"/>
          <w:sz w:val="30"/>
          <w:szCs w:val="30"/>
        </w:rPr>
        <w:t xml:space="preserve"> </w:t>
      </w:r>
      <w:r w:rsidRPr="003B7871">
        <w:rPr>
          <w:sz w:val="30"/>
          <w:szCs w:val="30"/>
        </w:rPr>
        <w:t>Каждому необходимо это как можно глубже понять и осознать вред алкоголя на организм. Человек, прежде всего, должен твердо решить раз и навсегда рас</w:t>
      </w:r>
      <w:r w:rsidRPr="003B7871">
        <w:rPr>
          <w:sz w:val="30"/>
          <w:szCs w:val="30"/>
        </w:rPr>
        <w:softHyphen/>
        <w:t>прощаться с этой вредной привычкой. Настроить себя.</w:t>
      </w:r>
    </w:p>
    <w:p w:rsidR="00601F76" w:rsidRPr="003B7871" w:rsidRDefault="00601F76" w:rsidP="00601F76">
      <w:pPr>
        <w:pStyle w:val="a5"/>
        <w:jc w:val="both"/>
        <w:rPr>
          <w:sz w:val="30"/>
          <w:szCs w:val="30"/>
        </w:rPr>
      </w:pPr>
      <w:r w:rsidRPr="003B7871">
        <w:rPr>
          <w:sz w:val="30"/>
          <w:szCs w:val="30"/>
        </w:rPr>
        <w:lastRenderedPageBreak/>
        <w:t xml:space="preserve">          </w:t>
      </w:r>
      <w:r w:rsidRPr="003B7871">
        <w:rPr>
          <w:rStyle w:val="20"/>
          <w:sz w:val="30"/>
          <w:szCs w:val="30"/>
        </w:rPr>
        <w:t>Полноценное лечение больного алкоголизмом</w:t>
      </w:r>
      <w:r w:rsidRPr="003B7871">
        <w:rPr>
          <w:rStyle w:val="a3"/>
          <w:b w:val="0"/>
          <w:color w:val="454444"/>
          <w:sz w:val="30"/>
          <w:szCs w:val="30"/>
        </w:rPr>
        <w:t> </w:t>
      </w:r>
      <w:r w:rsidRPr="003B7871">
        <w:rPr>
          <w:sz w:val="30"/>
          <w:szCs w:val="30"/>
        </w:rPr>
        <w:t xml:space="preserve">представляет сложный многофакторный процесс.  На принудительное лечение в ЛТП (лечебно трудовой профилакторий) направляются после решения суда (на 1 год). </w:t>
      </w:r>
    </w:p>
    <w:p w:rsidR="00601F76" w:rsidRPr="003B7871" w:rsidRDefault="00601F76" w:rsidP="00601F76">
      <w:pPr>
        <w:pStyle w:val="a5"/>
        <w:ind w:firstLine="708"/>
        <w:jc w:val="both"/>
        <w:rPr>
          <w:sz w:val="30"/>
          <w:szCs w:val="30"/>
        </w:rPr>
      </w:pPr>
      <w:r w:rsidRPr="003B7871">
        <w:rPr>
          <w:sz w:val="30"/>
          <w:szCs w:val="30"/>
        </w:rPr>
        <w:t xml:space="preserve">     </w:t>
      </w:r>
      <w:proofErr w:type="spellStart"/>
      <w:r w:rsidRPr="003B7871">
        <w:rPr>
          <w:sz w:val="30"/>
          <w:szCs w:val="30"/>
        </w:rPr>
        <w:t>Противоалкогольное</w:t>
      </w:r>
      <w:proofErr w:type="spellEnd"/>
      <w:r w:rsidRPr="003B7871">
        <w:rPr>
          <w:sz w:val="30"/>
          <w:szCs w:val="30"/>
        </w:rPr>
        <w:t xml:space="preserve"> лечение в наркологическом кабинете при районной поликлинике осуществляется как амбулаторно (медикаментозная терапия, психотерапевтические беседы), так и стационарно (медикаментозное купирование абстинентного синдрома, прерывание запоя). Также проводится лечение больных, состоящих на диспансерном учете. По желанию самого больного или его родственников возможно купирование абстинентного синдрома на платной основе в условиях стационара или дневного стационара. </w:t>
      </w:r>
    </w:p>
    <w:p w:rsidR="00601F76" w:rsidRPr="003B7871" w:rsidRDefault="00601F76" w:rsidP="00601F76">
      <w:pPr>
        <w:pStyle w:val="a5"/>
        <w:ind w:firstLine="708"/>
        <w:jc w:val="both"/>
        <w:rPr>
          <w:sz w:val="30"/>
          <w:szCs w:val="30"/>
        </w:rPr>
      </w:pPr>
      <w:r w:rsidRPr="003B7871">
        <w:rPr>
          <w:rStyle w:val="20"/>
          <w:sz w:val="30"/>
          <w:szCs w:val="30"/>
        </w:rPr>
        <w:t>Если течение алкоголизма осложняется</w:t>
      </w:r>
      <w:r w:rsidRPr="003B7871">
        <w:rPr>
          <w:rStyle w:val="a3"/>
          <w:b w:val="0"/>
          <w:color w:val="454444"/>
          <w:sz w:val="30"/>
          <w:szCs w:val="30"/>
        </w:rPr>
        <w:t> </w:t>
      </w:r>
      <w:r w:rsidRPr="003B7871">
        <w:rPr>
          <w:sz w:val="30"/>
          <w:szCs w:val="30"/>
        </w:rPr>
        <w:t xml:space="preserve">судорожным синдромом или психозом, больные направляются на лечение </w:t>
      </w:r>
      <w:proofErr w:type="gramStart"/>
      <w:r w:rsidRPr="003B7871">
        <w:rPr>
          <w:sz w:val="30"/>
          <w:szCs w:val="30"/>
        </w:rPr>
        <w:t>в  Могилевский</w:t>
      </w:r>
      <w:proofErr w:type="gramEnd"/>
      <w:r w:rsidRPr="003B7871">
        <w:rPr>
          <w:sz w:val="30"/>
          <w:szCs w:val="30"/>
        </w:rPr>
        <w:t xml:space="preserve"> областной наркологический диспансер.</w:t>
      </w:r>
    </w:p>
    <w:p w:rsidR="00601F76" w:rsidRPr="003B7871" w:rsidRDefault="00601F76" w:rsidP="00601F76">
      <w:pPr>
        <w:pStyle w:val="a5"/>
        <w:jc w:val="both"/>
        <w:rPr>
          <w:sz w:val="30"/>
          <w:szCs w:val="30"/>
        </w:rPr>
      </w:pPr>
      <w:r w:rsidRPr="003B7871">
        <w:rPr>
          <w:sz w:val="30"/>
          <w:szCs w:val="30"/>
        </w:rPr>
        <w:t xml:space="preserve">     Также проводится кодирование -  имплантация препарата «</w:t>
      </w:r>
      <w:proofErr w:type="spellStart"/>
      <w:r w:rsidRPr="003B7871">
        <w:rPr>
          <w:sz w:val="30"/>
          <w:szCs w:val="30"/>
        </w:rPr>
        <w:t>Дисульфирам</w:t>
      </w:r>
      <w:proofErr w:type="spellEnd"/>
      <w:r w:rsidRPr="003B7871">
        <w:rPr>
          <w:sz w:val="30"/>
          <w:szCs w:val="30"/>
        </w:rPr>
        <w:t>» подкожно «подшивка».</w:t>
      </w:r>
    </w:p>
    <w:p w:rsidR="00601F76" w:rsidRPr="003B7871" w:rsidRDefault="00601F76" w:rsidP="00601F76">
      <w:pPr>
        <w:pStyle w:val="a5"/>
        <w:ind w:firstLine="708"/>
        <w:jc w:val="both"/>
        <w:rPr>
          <w:sz w:val="30"/>
          <w:szCs w:val="30"/>
        </w:rPr>
      </w:pPr>
      <w:r w:rsidRPr="003B7871">
        <w:rPr>
          <w:sz w:val="30"/>
          <w:szCs w:val="30"/>
        </w:rPr>
        <w:t xml:space="preserve">Кодирование – это своеобразная «стена», запрет на пути к алкоголю. То есть человеку нельзя выпить под страхом смерти или увечий. </w:t>
      </w:r>
    </w:p>
    <w:p w:rsidR="00601F76" w:rsidRPr="003B7871" w:rsidRDefault="00601F76" w:rsidP="00601F76">
      <w:pPr>
        <w:pStyle w:val="a5"/>
        <w:ind w:firstLine="708"/>
        <w:jc w:val="both"/>
        <w:rPr>
          <w:sz w:val="30"/>
          <w:szCs w:val="30"/>
        </w:rPr>
      </w:pPr>
      <w:r w:rsidRPr="003B7871">
        <w:rPr>
          <w:sz w:val="30"/>
          <w:szCs w:val="30"/>
        </w:rPr>
        <w:t>Обязательные требования к пациенту при кодировании от алкоголизма: добровольное решение больного закодироваться, так как только желание самого больного вылечиться от алкоголизма, изменить свою жизнь к лучшему, поможет правильно принять кодирование и избежать возможных рецидивов. Характер, стадия алкоголизма, его длительность и частота чередований ремиссий и рецидивов заболевания не имеет значения.</w:t>
      </w:r>
    </w:p>
    <w:p w:rsidR="00601F76" w:rsidRPr="003B7871" w:rsidRDefault="00601F76" w:rsidP="00601F76">
      <w:pPr>
        <w:pStyle w:val="a5"/>
        <w:ind w:firstLine="708"/>
        <w:jc w:val="both"/>
        <w:rPr>
          <w:sz w:val="30"/>
          <w:szCs w:val="30"/>
        </w:rPr>
      </w:pPr>
      <w:r w:rsidRPr="003B7871">
        <w:rPr>
          <w:sz w:val="30"/>
          <w:szCs w:val="30"/>
        </w:rPr>
        <w:t xml:space="preserve">Абсолютная трезвость пациента, воздержание от любого вида спиртного, спиртосодержащих лекарств не менее 7-10 дней перед сеансом. Это требование является обязательным, так как показывает несколько серьезные намерения пациента лечиться, укрепляет силу воли, настраивает его на восприятие психологической информации. </w:t>
      </w:r>
    </w:p>
    <w:p w:rsidR="00601F76" w:rsidRPr="003B7871" w:rsidRDefault="00601F76" w:rsidP="00601F76">
      <w:pPr>
        <w:pStyle w:val="2"/>
        <w:rPr>
          <w:sz w:val="30"/>
          <w:szCs w:val="30"/>
        </w:rPr>
      </w:pPr>
      <w:r w:rsidRPr="003B7871">
        <w:rPr>
          <w:rStyle w:val="a3"/>
          <w:b w:val="0"/>
          <w:color w:val="454444"/>
          <w:sz w:val="30"/>
          <w:szCs w:val="30"/>
        </w:rPr>
        <w:t xml:space="preserve">        </w:t>
      </w:r>
      <w:r w:rsidRPr="003B7871">
        <w:rPr>
          <w:sz w:val="30"/>
          <w:szCs w:val="30"/>
        </w:rPr>
        <w:t>Обязательно проводится работа</w:t>
      </w:r>
      <w:r w:rsidRPr="003B7871">
        <w:rPr>
          <w:rStyle w:val="a3"/>
          <w:b w:val="0"/>
          <w:color w:val="454444"/>
          <w:sz w:val="30"/>
          <w:szCs w:val="30"/>
        </w:rPr>
        <w:t> </w:t>
      </w:r>
      <w:r w:rsidRPr="003B7871">
        <w:rPr>
          <w:sz w:val="30"/>
          <w:szCs w:val="30"/>
        </w:rPr>
        <w:t>с родственниками больного, с его семьей, так как за годы пьянства в семье происходят различные нежелательные процессы, отношения между членами семьи становятся патологическими.</w:t>
      </w:r>
    </w:p>
    <w:p w:rsidR="00601F76" w:rsidRPr="003B7871" w:rsidRDefault="00601F76" w:rsidP="00601F76">
      <w:pPr>
        <w:pStyle w:val="2"/>
        <w:rPr>
          <w:sz w:val="30"/>
          <w:szCs w:val="30"/>
        </w:rPr>
      </w:pPr>
      <w:r w:rsidRPr="003B7871">
        <w:rPr>
          <w:sz w:val="30"/>
          <w:szCs w:val="30"/>
        </w:rPr>
        <w:t xml:space="preserve">       В случаях возникновения любых проблем с алкоголем, следует не теряя времени обращаться за консультациями и помощью к специалистам.</w:t>
      </w:r>
    </w:p>
    <w:p w:rsidR="00601F76" w:rsidRPr="003B7871" w:rsidRDefault="00601F76" w:rsidP="00601F76">
      <w:pPr>
        <w:ind w:firstLine="720"/>
        <w:rPr>
          <w:sz w:val="30"/>
          <w:szCs w:val="30"/>
        </w:rPr>
      </w:pPr>
      <w:proofErr w:type="gramStart"/>
      <w:r w:rsidRPr="003B7871">
        <w:rPr>
          <w:sz w:val="30"/>
          <w:szCs w:val="30"/>
        </w:rPr>
        <w:t>В  УЗ</w:t>
      </w:r>
      <w:proofErr w:type="gramEnd"/>
      <w:r w:rsidRPr="003B7871">
        <w:rPr>
          <w:sz w:val="30"/>
          <w:szCs w:val="30"/>
        </w:rPr>
        <w:t xml:space="preserve"> «</w:t>
      </w:r>
      <w:proofErr w:type="spellStart"/>
      <w:r w:rsidRPr="003B7871">
        <w:rPr>
          <w:sz w:val="30"/>
          <w:szCs w:val="30"/>
        </w:rPr>
        <w:t>Костюковичская</w:t>
      </w:r>
      <w:proofErr w:type="spellEnd"/>
      <w:r w:rsidRPr="003B7871">
        <w:rPr>
          <w:sz w:val="30"/>
          <w:szCs w:val="30"/>
        </w:rPr>
        <w:t xml:space="preserve">  ЦРБ» врачом – псих</w:t>
      </w:r>
      <w:r w:rsidR="00637BA5" w:rsidRPr="003B7871">
        <w:rPr>
          <w:sz w:val="30"/>
          <w:szCs w:val="30"/>
        </w:rPr>
        <w:t>и</w:t>
      </w:r>
      <w:r w:rsidRPr="003B7871">
        <w:rPr>
          <w:sz w:val="30"/>
          <w:szCs w:val="30"/>
        </w:rPr>
        <w:t xml:space="preserve">атром-наркологом  (кабинет № 7)  проводится консультативная помощь по вопросам алкоголизма, наркомании, </w:t>
      </w:r>
      <w:proofErr w:type="spellStart"/>
      <w:r w:rsidRPr="003B7871">
        <w:rPr>
          <w:sz w:val="30"/>
          <w:szCs w:val="30"/>
        </w:rPr>
        <w:t>табакокурения</w:t>
      </w:r>
      <w:proofErr w:type="spellEnd"/>
      <w:r w:rsidRPr="003B7871">
        <w:rPr>
          <w:sz w:val="30"/>
          <w:szCs w:val="30"/>
        </w:rPr>
        <w:t>,  а также работает «телефон доверия» тел. 35-012.</w:t>
      </w:r>
    </w:p>
    <w:p w:rsidR="00637BA5" w:rsidRPr="003B7871" w:rsidRDefault="00637BA5" w:rsidP="00601F76">
      <w:pPr>
        <w:ind w:firstLine="720"/>
        <w:jc w:val="both"/>
        <w:rPr>
          <w:sz w:val="30"/>
          <w:szCs w:val="30"/>
        </w:rPr>
      </w:pPr>
    </w:p>
    <w:p w:rsidR="00601F76" w:rsidRPr="003B7871" w:rsidRDefault="00601F76" w:rsidP="00601F76">
      <w:pPr>
        <w:ind w:firstLine="720"/>
        <w:jc w:val="both"/>
        <w:rPr>
          <w:sz w:val="30"/>
          <w:szCs w:val="30"/>
        </w:rPr>
      </w:pPr>
      <w:r w:rsidRPr="003B7871">
        <w:rPr>
          <w:sz w:val="30"/>
          <w:szCs w:val="30"/>
        </w:rPr>
        <w:t xml:space="preserve">Алкоголизм — этот диагноз, к сожалению, очень распространён. Борьба с алкоголизмом стала злободневной проблемой, и первое, с чего следует ее начинать – это лечить людей, уже ставших алкоголиками. Только совместными усилиями мы сможем вырастить новое поколение </w:t>
      </w:r>
      <w:r w:rsidRPr="003B7871">
        <w:rPr>
          <w:sz w:val="30"/>
          <w:szCs w:val="30"/>
        </w:rPr>
        <w:lastRenderedPageBreak/>
        <w:t>молодых белорусов, свободных от пристрастия к алкоголю. Здоровье подрастающего поколения — это здоровье будущего нашей нации, и поэтому трезвая молодежь делает Беларусь сильнее.</w:t>
      </w:r>
    </w:p>
    <w:p w:rsidR="00601F76" w:rsidRPr="003B7871" w:rsidRDefault="00601F76" w:rsidP="00601F76">
      <w:pPr>
        <w:pStyle w:val="2"/>
        <w:rPr>
          <w:sz w:val="30"/>
          <w:szCs w:val="30"/>
        </w:rPr>
      </w:pPr>
      <w:r w:rsidRPr="003B7871">
        <w:rPr>
          <w:sz w:val="30"/>
          <w:szCs w:val="30"/>
        </w:rPr>
        <w:t xml:space="preserve">        Законодательство Республики Беларусь предусматривает административную ответственность за распитие указанных напитков на улицах, стадионах, в скверах, парках, в общественном транспорте и других общественных местах, кроме тех, которые предназначены для этих целей. По мнению экспертов Всемирной организации здравоохранения, здоровье человека на 50% зависит от него самого, а именно от образа его жизни. Государство регулирует законодательными актами условия труда на производстве, медицинскую помощь и т.п., что составляет остальные 50</w:t>
      </w:r>
      <w:proofErr w:type="gramStart"/>
      <w:r w:rsidRPr="003B7871">
        <w:rPr>
          <w:sz w:val="30"/>
          <w:szCs w:val="30"/>
        </w:rPr>
        <w:t>%.,</w:t>
      </w:r>
      <w:proofErr w:type="gramEnd"/>
      <w:r w:rsidRPr="003B7871">
        <w:rPr>
          <w:sz w:val="30"/>
          <w:szCs w:val="30"/>
        </w:rPr>
        <w:t xml:space="preserve"> а преодоление пьянства и алкоголизма является задачей не только государства и общества в целом, но и каждого его индивида.</w:t>
      </w:r>
    </w:p>
    <w:p w:rsidR="00601F76" w:rsidRPr="003B7871" w:rsidRDefault="00601F76" w:rsidP="00601F76">
      <w:pPr>
        <w:pStyle w:val="2"/>
        <w:rPr>
          <w:sz w:val="30"/>
          <w:szCs w:val="30"/>
        </w:rPr>
      </w:pPr>
      <w:r w:rsidRPr="003B7871">
        <w:rPr>
          <w:b/>
          <w:sz w:val="30"/>
          <w:szCs w:val="30"/>
        </w:rPr>
        <w:t xml:space="preserve">                   </w:t>
      </w:r>
    </w:p>
    <w:p w:rsidR="00601F76" w:rsidRPr="003B7871" w:rsidRDefault="00601F76" w:rsidP="00601F76">
      <w:pPr>
        <w:pStyle w:val="2"/>
        <w:rPr>
          <w:b/>
          <w:sz w:val="30"/>
          <w:szCs w:val="30"/>
        </w:rPr>
      </w:pPr>
    </w:p>
    <w:p w:rsidR="00053C1D" w:rsidRPr="003B7871" w:rsidRDefault="00053C1D" w:rsidP="00601F76">
      <w:pPr>
        <w:pStyle w:val="a9"/>
        <w:ind w:firstLine="708"/>
        <w:jc w:val="both"/>
        <w:rPr>
          <w:b w:val="0"/>
          <w:sz w:val="30"/>
          <w:szCs w:val="30"/>
        </w:rPr>
      </w:pPr>
    </w:p>
    <w:p w:rsidR="00053C1D" w:rsidRPr="003B7871" w:rsidRDefault="00053C1D" w:rsidP="00601F76">
      <w:pPr>
        <w:pStyle w:val="a9"/>
        <w:ind w:firstLine="708"/>
        <w:jc w:val="both"/>
        <w:rPr>
          <w:b w:val="0"/>
          <w:sz w:val="30"/>
          <w:szCs w:val="30"/>
        </w:rPr>
      </w:pPr>
    </w:p>
    <w:p w:rsidR="00FE3032" w:rsidRPr="003B7871" w:rsidRDefault="00FE3032" w:rsidP="00601F76">
      <w:pPr>
        <w:pStyle w:val="a9"/>
        <w:ind w:firstLine="708"/>
        <w:jc w:val="both"/>
        <w:rPr>
          <w:b w:val="0"/>
          <w:sz w:val="30"/>
          <w:szCs w:val="30"/>
        </w:rPr>
      </w:pPr>
    </w:p>
    <w:bookmarkEnd w:id="0"/>
    <w:p w:rsidR="00FE3032" w:rsidRPr="003B7871" w:rsidRDefault="00FE3032" w:rsidP="00601F76">
      <w:pPr>
        <w:pStyle w:val="a9"/>
        <w:ind w:firstLine="708"/>
        <w:jc w:val="both"/>
        <w:rPr>
          <w:b w:val="0"/>
          <w:sz w:val="30"/>
          <w:szCs w:val="30"/>
        </w:rPr>
      </w:pPr>
    </w:p>
    <w:sectPr w:rsidR="00FE3032" w:rsidRPr="003B7871" w:rsidSect="00B77638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7C"/>
    <w:rsid w:val="00053C1D"/>
    <w:rsid w:val="00266470"/>
    <w:rsid w:val="002D3F7C"/>
    <w:rsid w:val="003B7871"/>
    <w:rsid w:val="00601F76"/>
    <w:rsid w:val="00637BA5"/>
    <w:rsid w:val="006C24A5"/>
    <w:rsid w:val="007439B8"/>
    <w:rsid w:val="00A41CE7"/>
    <w:rsid w:val="00B77638"/>
    <w:rsid w:val="00CA76C7"/>
    <w:rsid w:val="00CE5671"/>
    <w:rsid w:val="00D124D4"/>
    <w:rsid w:val="00E06F1E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E2BAE-1EFF-4C37-8542-514B8E3F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CE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41CE7"/>
    <w:pPr>
      <w:keepNext/>
      <w:jc w:val="both"/>
      <w:outlineLvl w:val="1"/>
    </w:pPr>
    <w:rPr>
      <w:rFonts w:eastAsiaTheme="majorEastAsia" w:cstheme="majorBidi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E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1CE7"/>
    <w:rPr>
      <w:rFonts w:ascii="Times New Roman" w:eastAsiaTheme="majorEastAsia" w:hAnsi="Times New Roman" w:cstheme="majorBidi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1CE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1CE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41CE7"/>
    <w:rPr>
      <w:b/>
      <w:bCs/>
    </w:rPr>
  </w:style>
  <w:style w:type="character" w:styleId="a4">
    <w:name w:val="Emphasis"/>
    <w:basedOn w:val="a0"/>
    <w:uiPriority w:val="20"/>
    <w:qFormat/>
    <w:rsid w:val="00A41CE7"/>
    <w:rPr>
      <w:i/>
      <w:iCs/>
    </w:rPr>
  </w:style>
  <w:style w:type="paragraph" w:styleId="a5">
    <w:name w:val="No Spacing"/>
    <w:link w:val="a6"/>
    <w:uiPriority w:val="1"/>
    <w:qFormat/>
    <w:rsid w:val="00A4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1C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A41C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Без интервала Знак"/>
    <w:basedOn w:val="a0"/>
    <w:link w:val="a5"/>
    <w:uiPriority w:val="1"/>
    <w:locked/>
    <w:rsid w:val="00A41C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06F1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E06F1E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rsid w:val="00E06F1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83AE-8C77-4FF3-B471-EFB3EF21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2023-02-06T06:48:00Z</cp:lastPrinted>
  <dcterms:created xsi:type="dcterms:W3CDTF">2023-02-13T05:51:00Z</dcterms:created>
  <dcterms:modified xsi:type="dcterms:W3CDTF">2023-02-13T06:07:00Z</dcterms:modified>
</cp:coreProperties>
</file>