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7F" w:rsidRPr="00AE61AE" w:rsidRDefault="008A2BBD" w:rsidP="00E3387F">
      <w:pPr>
        <w:shd w:val="clear" w:color="auto" w:fill="FFFFFF"/>
        <w:spacing w:line="280" w:lineRule="exact"/>
        <w:jc w:val="center"/>
        <w:rPr>
          <w:rFonts w:cs="Times New Roman"/>
          <w:b/>
          <w:kern w:val="30"/>
          <w:sz w:val="34"/>
          <w:szCs w:val="34"/>
        </w:rPr>
      </w:pPr>
      <w:r>
        <w:rPr>
          <w:rFonts w:cs="Times New Roman"/>
          <w:b/>
          <w:kern w:val="30"/>
          <w:sz w:val="34"/>
          <w:szCs w:val="34"/>
        </w:rPr>
        <w:t>ПРОТИВОДЕЙ</w:t>
      </w:r>
      <w:r w:rsidR="00E3387F" w:rsidRPr="00AE61AE">
        <w:rPr>
          <w:rFonts w:cs="Times New Roman"/>
          <w:b/>
          <w:kern w:val="30"/>
          <w:sz w:val="34"/>
          <w:szCs w:val="34"/>
        </w:rPr>
        <w:t xml:space="preserve">СТВИЕ </w:t>
      </w:r>
      <w:r>
        <w:rPr>
          <w:rFonts w:cs="Times New Roman"/>
          <w:b/>
          <w:kern w:val="30"/>
          <w:sz w:val="34"/>
          <w:szCs w:val="34"/>
        </w:rPr>
        <w:t xml:space="preserve">ЭКСРЕМИЗМУ </w:t>
      </w:r>
      <w:r w:rsidR="00E3387F" w:rsidRPr="00AE61AE">
        <w:rPr>
          <w:rFonts w:cs="Times New Roman"/>
          <w:b/>
          <w:kern w:val="30"/>
          <w:sz w:val="34"/>
          <w:szCs w:val="34"/>
        </w:rPr>
        <w:t>В РЕСПУБЛИКЕ БЕЛАРУСЬ</w:t>
      </w:r>
    </w:p>
    <w:p w:rsidR="00E3387F" w:rsidRPr="00AE61AE" w:rsidRDefault="00E3387F" w:rsidP="00E338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 xml:space="preserve">Геополитическое положение Республики Беларусь, </w:t>
      </w:r>
      <w:r w:rsidR="002C0212">
        <w:rPr>
          <w:rFonts w:cs="Times New Roman"/>
          <w:b/>
          <w:color w:val="000000"/>
          <w:kern w:val="30"/>
          <w:sz w:val="34"/>
          <w:szCs w:val="34"/>
        </w:rPr>
        <w:t xml:space="preserve">граничащей </w:t>
      </w:r>
      <w:r w:rsidRPr="00AE61AE">
        <w:rPr>
          <w:rFonts w:cs="Times New Roman"/>
          <w:b/>
          <w:color w:val="000000"/>
          <w:kern w:val="30"/>
          <w:sz w:val="34"/>
          <w:szCs w:val="34"/>
        </w:rPr>
        <w:t>с государствами, имеющими нестабильный политический курс, попытки вмешательства в ее внутренние дела</w:t>
      </w:r>
      <w:r w:rsidRPr="00AE61AE">
        <w:rPr>
          <w:rFonts w:cs="Times New Roman"/>
          <w:color w:val="000000"/>
          <w:kern w:val="30"/>
          <w:sz w:val="34"/>
          <w:szCs w:val="34"/>
        </w:rPr>
        <w:t>, тесное соприкосновение разных религий и культур делают наше государство уязвимым перед угрозой экстремизма, глобальное распространение которого представляет собой одну из важнейших и наиболее опасных по масштабам и последствиям социально-политических проблем.</w:t>
      </w:r>
    </w:p>
    <w:p w:rsidR="00E3387F" w:rsidRPr="00AE61AE" w:rsidRDefault="00E3387F" w:rsidP="00E338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 xml:space="preserve">Термин </w:t>
      </w:r>
      <w:r w:rsidRPr="00AE61AE">
        <w:rPr>
          <w:rFonts w:cs="Times New Roman"/>
          <w:b/>
          <w:color w:val="000000"/>
          <w:kern w:val="30"/>
          <w:sz w:val="34"/>
          <w:szCs w:val="34"/>
        </w:rPr>
        <w:t xml:space="preserve">«экстремизм» </w:t>
      </w:r>
      <w:r w:rsidR="00DB2C51">
        <w:rPr>
          <w:rFonts w:cs="Times New Roman"/>
          <w:b/>
          <w:color w:val="000000"/>
          <w:kern w:val="30"/>
          <w:sz w:val="34"/>
          <w:szCs w:val="34"/>
        </w:rPr>
        <w:t xml:space="preserve">в переводе с латинского означает </w:t>
      </w:r>
      <w:r w:rsidR="00AB1E6B" w:rsidRPr="00AE61AE">
        <w:rPr>
          <w:rFonts w:cs="Times New Roman"/>
          <w:color w:val="000000"/>
          <w:kern w:val="30"/>
          <w:sz w:val="34"/>
          <w:szCs w:val="34"/>
        </w:rPr>
        <w:t>крайний</w:t>
      </w:r>
      <w:r w:rsidR="00DB2C51">
        <w:rPr>
          <w:rFonts w:cs="Times New Roman"/>
          <w:color w:val="000000"/>
          <w:kern w:val="30"/>
          <w:sz w:val="34"/>
          <w:szCs w:val="34"/>
        </w:rPr>
        <w:t>.</w:t>
      </w:r>
      <w:r w:rsidR="00AB1E6B" w:rsidRPr="00AE61AE">
        <w:rPr>
          <w:rFonts w:cs="Times New Roman"/>
          <w:color w:val="000000"/>
          <w:kern w:val="30"/>
          <w:sz w:val="34"/>
          <w:szCs w:val="34"/>
        </w:rPr>
        <w:t xml:space="preserve"> </w:t>
      </w:r>
      <w:r w:rsidR="00DB2C51">
        <w:rPr>
          <w:rFonts w:cs="Times New Roman"/>
          <w:color w:val="000000"/>
          <w:kern w:val="30"/>
          <w:sz w:val="34"/>
          <w:szCs w:val="34"/>
        </w:rPr>
        <w:t>Н</w:t>
      </w:r>
      <w:r w:rsidRPr="00AE61AE">
        <w:rPr>
          <w:rFonts w:cs="Times New Roman"/>
          <w:color w:val="000000"/>
          <w:kern w:val="30"/>
          <w:sz w:val="34"/>
          <w:szCs w:val="34"/>
        </w:rPr>
        <w:t xml:space="preserve">еотъемлемым свойством экстремизма является приверженность в политике и идеях к крайним взглядам и действиям, радикально отрицающим существующие в обществе нормы и правила. </w:t>
      </w:r>
    </w:p>
    <w:p w:rsidR="00E3387F" w:rsidRPr="00AE61AE" w:rsidRDefault="00E3387F" w:rsidP="00E338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 xml:space="preserve">Формы экстремистской деятельности – протестные противоправные деяния повышенной общественной опасности, поскольку для идейно-политических установок и практической экстремистской деятельности характерно наличие агрессии, использование  насилия для достижения целей. </w:t>
      </w:r>
    </w:p>
    <w:p w:rsidR="00E3387F" w:rsidRPr="00AE61AE" w:rsidRDefault="002C0212" w:rsidP="002C0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>
        <w:rPr>
          <w:rFonts w:cs="Times New Roman"/>
          <w:color w:val="000000"/>
          <w:kern w:val="30"/>
          <w:sz w:val="34"/>
          <w:szCs w:val="34"/>
        </w:rPr>
        <w:t>Таким образом э</w:t>
      </w:r>
      <w:r w:rsidRPr="00AE61AE">
        <w:rPr>
          <w:rFonts w:cs="Times New Roman"/>
          <w:color w:val="000000"/>
          <w:kern w:val="30"/>
          <w:sz w:val="34"/>
          <w:szCs w:val="34"/>
        </w:rPr>
        <w:t>кстремизм — это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</w:t>
      </w:r>
      <w:r w:rsidRPr="00AE61AE">
        <w:rPr>
          <w:rFonts w:cs="Times New Roman"/>
          <w:color w:val="000000"/>
          <w:kern w:val="30"/>
          <w:sz w:val="34"/>
          <w:szCs w:val="34"/>
        </w:rPr>
        <w:t>деятельность,</w:t>
      </w:r>
      <w:r w:rsidR="00AB1E6B" w:rsidRPr="00AE61AE">
        <w:rPr>
          <w:rFonts w:cs="Times New Roman"/>
          <w:color w:val="000000"/>
          <w:kern w:val="30"/>
          <w:sz w:val="34"/>
          <w:szCs w:val="34"/>
        </w:rPr>
        <w:t xml:space="preserve"> связанная </w:t>
      </w:r>
      <w:r>
        <w:rPr>
          <w:rFonts w:cs="Times New Roman"/>
          <w:color w:val="000000"/>
          <w:kern w:val="30"/>
          <w:sz w:val="34"/>
          <w:szCs w:val="34"/>
        </w:rPr>
        <w:t xml:space="preserve">с 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>планировани</w:t>
      </w:r>
      <w:r>
        <w:rPr>
          <w:rFonts w:cs="Times New Roman"/>
          <w:color w:val="000000"/>
          <w:kern w:val="30"/>
          <w:sz w:val="34"/>
          <w:szCs w:val="34"/>
        </w:rPr>
        <w:t>ем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>, организаци</w:t>
      </w:r>
      <w:r>
        <w:rPr>
          <w:rFonts w:cs="Times New Roman"/>
          <w:color w:val="000000"/>
          <w:kern w:val="30"/>
          <w:sz w:val="34"/>
          <w:szCs w:val="34"/>
        </w:rPr>
        <w:t>ей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>, подготовк</w:t>
      </w:r>
      <w:r>
        <w:rPr>
          <w:rFonts w:cs="Times New Roman"/>
          <w:color w:val="000000"/>
          <w:kern w:val="30"/>
          <w:sz w:val="34"/>
          <w:szCs w:val="34"/>
        </w:rPr>
        <w:t>ой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и совершени</w:t>
      </w:r>
      <w:r>
        <w:rPr>
          <w:rFonts w:cs="Times New Roman"/>
          <w:color w:val="000000"/>
          <w:kern w:val="30"/>
          <w:sz w:val="34"/>
          <w:szCs w:val="34"/>
        </w:rPr>
        <w:t>ем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посягательств на независимость, территориальную целостность, суверенитет, основы конституционного строя</w:t>
      </w:r>
      <w:r>
        <w:rPr>
          <w:rFonts w:cs="Times New Roman"/>
          <w:color w:val="000000"/>
          <w:kern w:val="30"/>
          <w:sz w:val="34"/>
          <w:szCs w:val="34"/>
        </w:rPr>
        <w:t xml:space="preserve"> и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общественную безопасность</w:t>
      </w:r>
      <w:r>
        <w:rPr>
          <w:rFonts w:cs="Times New Roman"/>
          <w:color w:val="000000"/>
          <w:kern w:val="30"/>
          <w:sz w:val="34"/>
          <w:szCs w:val="34"/>
        </w:rPr>
        <w:t xml:space="preserve">. 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t xml:space="preserve">Оппозиционные силы и их кураторы не оставляют </w:t>
      </w:r>
      <w:r w:rsidRPr="00AE61AE">
        <w:rPr>
          <w:rFonts w:eastAsia="Calibri" w:cs="Times New Roman"/>
          <w:b/>
          <w:sz w:val="34"/>
          <w:szCs w:val="34"/>
        </w:rPr>
        <w:t>попыток втянуть Беларусь в вооруженный конфликт России и Украины</w:t>
      </w:r>
      <w:r w:rsidRPr="00AE61AE">
        <w:rPr>
          <w:rFonts w:eastAsia="Calibri" w:cs="Times New Roman"/>
          <w:sz w:val="34"/>
          <w:szCs w:val="34"/>
        </w:rPr>
        <w:t xml:space="preserve">, при этом активно </w:t>
      </w:r>
      <w:r w:rsidRPr="00AE61AE">
        <w:rPr>
          <w:rFonts w:eastAsia="Calibri" w:cs="Times New Roman"/>
          <w:b/>
          <w:sz w:val="34"/>
          <w:szCs w:val="34"/>
        </w:rPr>
        <w:t>лоббируя свою конечную цель – смена конституционного строя</w:t>
      </w:r>
      <w:r w:rsidRPr="00AE61AE">
        <w:rPr>
          <w:rFonts w:eastAsia="Calibri" w:cs="Times New Roman"/>
          <w:sz w:val="34"/>
          <w:szCs w:val="34"/>
        </w:rPr>
        <w:t xml:space="preserve"> у нас в стране.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t>Наибольшую угрозу представляют сформированные за пределами Беларуси различные националистические вооруженные формирования.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b/>
          <w:sz w:val="34"/>
          <w:szCs w:val="34"/>
        </w:rPr>
        <w:t xml:space="preserve">Основной упор сделан </w:t>
      </w:r>
      <w:r w:rsidRPr="00AE61AE">
        <w:rPr>
          <w:rFonts w:eastAsia="Calibri" w:cs="Times New Roman"/>
          <w:sz w:val="34"/>
          <w:szCs w:val="34"/>
        </w:rPr>
        <w:t xml:space="preserve">на </w:t>
      </w:r>
      <w:r w:rsidRPr="00AE61AE">
        <w:rPr>
          <w:rFonts w:eastAsia="Calibri" w:cs="Times New Roman"/>
          <w:b/>
          <w:sz w:val="34"/>
          <w:szCs w:val="34"/>
        </w:rPr>
        <w:t xml:space="preserve">националистическое подразделение </w:t>
      </w:r>
      <w:r w:rsidR="002C0212">
        <w:rPr>
          <w:rFonts w:eastAsia="Calibri" w:cs="Times New Roman"/>
          <w:b/>
          <w:sz w:val="34"/>
          <w:szCs w:val="34"/>
        </w:rPr>
        <w:t xml:space="preserve">так называемое </w:t>
      </w:r>
      <w:r w:rsidRPr="00AE61AE">
        <w:rPr>
          <w:rFonts w:eastAsia="Calibri" w:cs="Times New Roman"/>
          <w:b/>
          <w:sz w:val="34"/>
          <w:szCs w:val="34"/>
        </w:rPr>
        <w:t>«полк Калиновского»</w:t>
      </w:r>
      <w:r w:rsidRPr="00AE61AE">
        <w:rPr>
          <w:rFonts w:eastAsia="Calibri" w:cs="Times New Roman"/>
          <w:sz w:val="34"/>
          <w:szCs w:val="34"/>
        </w:rPr>
        <w:t>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t xml:space="preserve">Члены полка участвуют в боевых действиях на Украине, получая закалку и боевой опыт, в том числе в составе диверсионно-разведывательных групп. </w:t>
      </w:r>
    </w:p>
    <w:p w:rsidR="00E3387F" w:rsidRPr="00AE61AE" w:rsidRDefault="00D75B1D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lastRenderedPageBreak/>
        <w:t xml:space="preserve"> </w:t>
      </w:r>
      <w:r w:rsidR="00E3387F" w:rsidRPr="00AE61AE">
        <w:rPr>
          <w:rFonts w:eastAsia="Calibri" w:cs="Times New Roman"/>
          <w:sz w:val="34"/>
          <w:szCs w:val="34"/>
        </w:rPr>
        <w:t xml:space="preserve">«Полк Калиновского» входит в состав Интернационального легиона территориальной обороны Украины и подчиняется Вооруженным силам Украины. 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t>Однако на самом деле, данная структура не что иное, как сборище белорусских националистов, некоторые воюют на Украине еще с 2014 года. И основной посыл этой деятельности – борьба в конечном итоге за смену государственной власти в Беларуси.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t>Деструктивные силы в качестве популяризации «белорусских добровольческих вооруженных формирований», действующих на территории Украины,</w:t>
      </w:r>
      <w:r w:rsidR="0022439D">
        <w:rPr>
          <w:rFonts w:eastAsia="Calibri" w:cs="Times New Roman"/>
          <w:sz w:val="34"/>
          <w:szCs w:val="34"/>
        </w:rPr>
        <w:t xml:space="preserve"> через ме</w:t>
      </w:r>
      <w:r w:rsidR="00CB7938">
        <w:rPr>
          <w:rFonts w:eastAsia="Calibri" w:cs="Times New Roman"/>
          <w:sz w:val="34"/>
          <w:szCs w:val="34"/>
        </w:rPr>
        <w:t>с</w:t>
      </w:r>
      <w:r w:rsidR="0022439D">
        <w:rPr>
          <w:rFonts w:eastAsia="Calibri" w:cs="Times New Roman"/>
          <w:sz w:val="34"/>
          <w:szCs w:val="34"/>
        </w:rPr>
        <w:t>сенджеры призывают бело</w:t>
      </w:r>
      <w:r w:rsidRPr="00AE61AE">
        <w:rPr>
          <w:rFonts w:eastAsia="Calibri" w:cs="Times New Roman"/>
          <w:sz w:val="34"/>
          <w:szCs w:val="34"/>
        </w:rPr>
        <w:t>русов вступать в эти формирования.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b/>
          <w:sz w:val="34"/>
          <w:szCs w:val="34"/>
        </w:rPr>
        <w:t xml:space="preserve"> «Полк Калиновского» играет важную роль</w:t>
      </w:r>
      <w:r w:rsidRPr="00AE61AE">
        <w:rPr>
          <w:rFonts w:eastAsia="Calibri" w:cs="Times New Roman"/>
          <w:sz w:val="34"/>
          <w:szCs w:val="34"/>
        </w:rPr>
        <w:t xml:space="preserve"> в осуществлении так называемого </w:t>
      </w:r>
      <w:r w:rsidRPr="00AE61AE">
        <w:rPr>
          <w:rFonts w:eastAsia="Calibri" w:cs="Times New Roman"/>
          <w:b/>
          <w:sz w:val="34"/>
          <w:szCs w:val="34"/>
        </w:rPr>
        <w:t xml:space="preserve">«Плана </w:t>
      </w:r>
      <w:proofErr w:type="spellStart"/>
      <w:r w:rsidRPr="00AE61AE">
        <w:rPr>
          <w:rFonts w:eastAsia="Calibri" w:cs="Times New Roman"/>
          <w:b/>
          <w:sz w:val="34"/>
          <w:szCs w:val="34"/>
        </w:rPr>
        <w:t>Перамога</w:t>
      </w:r>
      <w:proofErr w:type="spellEnd"/>
      <w:r w:rsidRPr="00AE61AE">
        <w:rPr>
          <w:rFonts w:eastAsia="Calibri" w:cs="Times New Roman"/>
          <w:b/>
          <w:sz w:val="34"/>
          <w:szCs w:val="34"/>
        </w:rPr>
        <w:t>»</w:t>
      </w:r>
      <w:r w:rsidRPr="00AE61AE">
        <w:rPr>
          <w:rFonts w:eastAsia="Calibri" w:cs="Times New Roman"/>
          <w:sz w:val="34"/>
          <w:szCs w:val="34"/>
        </w:rPr>
        <w:t xml:space="preserve">, </w:t>
      </w:r>
      <w:r w:rsidRPr="00AE61AE">
        <w:rPr>
          <w:rFonts w:eastAsia="Calibri" w:cs="Times New Roman"/>
          <w:b/>
          <w:sz w:val="34"/>
          <w:szCs w:val="34"/>
        </w:rPr>
        <w:t>цель</w:t>
      </w:r>
      <w:r w:rsidRPr="00AE61AE">
        <w:rPr>
          <w:rFonts w:eastAsia="Calibri" w:cs="Times New Roman"/>
          <w:sz w:val="34"/>
          <w:szCs w:val="34"/>
        </w:rPr>
        <w:t xml:space="preserve"> которого − </w:t>
      </w:r>
      <w:r w:rsidRPr="00AE61AE">
        <w:rPr>
          <w:rFonts w:eastAsia="Calibri" w:cs="Times New Roman"/>
          <w:b/>
          <w:sz w:val="34"/>
          <w:szCs w:val="34"/>
        </w:rPr>
        <w:t>силовой захват власти в Беларуси</w:t>
      </w:r>
      <w:r w:rsidRPr="00AE61AE">
        <w:rPr>
          <w:rFonts w:eastAsia="Calibri" w:cs="Times New Roman"/>
          <w:sz w:val="34"/>
          <w:szCs w:val="34"/>
        </w:rPr>
        <w:t>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b/>
          <w:sz w:val="34"/>
          <w:szCs w:val="34"/>
        </w:rPr>
        <w:t>Зафиксированы неединичные факты вербовки белорусов</w:t>
      </w:r>
      <w:r w:rsidRPr="00AE61AE">
        <w:rPr>
          <w:rFonts w:eastAsia="Calibri" w:cs="Times New Roman"/>
          <w:sz w:val="34"/>
          <w:szCs w:val="34"/>
        </w:rPr>
        <w:t xml:space="preserve"> как в Беларуси, так и на территории Польши, Литвы и Украины для участия в боевых действиях.</w:t>
      </w:r>
    </w:p>
    <w:p w:rsidR="00E3387F" w:rsidRPr="00AE61AE" w:rsidRDefault="00E3387F" w:rsidP="00E3387F">
      <w:pPr>
        <w:spacing w:after="0"/>
        <w:ind w:firstLine="709"/>
        <w:jc w:val="both"/>
        <w:rPr>
          <w:rFonts w:eastAsia="Calibri" w:cs="Times New Roman"/>
          <w:sz w:val="34"/>
          <w:szCs w:val="34"/>
        </w:rPr>
      </w:pPr>
      <w:r w:rsidRPr="00AE61AE">
        <w:rPr>
          <w:rFonts w:eastAsia="Calibri" w:cs="Times New Roman"/>
          <w:sz w:val="34"/>
          <w:szCs w:val="34"/>
        </w:rPr>
        <w:t>Участились ф</w:t>
      </w:r>
      <w:r w:rsidR="002F262C">
        <w:rPr>
          <w:rFonts w:eastAsia="Calibri" w:cs="Times New Roman"/>
          <w:sz w:val="34"/>
          <w:szCs w:val="34"/>
        </w:rPr>
        <w:t>акты принудительной высылки бело</w:t>
      </w:r>
      <w:r w:rsidRPr="00AE61AE">
        <w:rPr>
          <w:rFonts w:eastAsia="Calibri" w:cs="Times New Roman"/>
          <w:sz w:val="34"/>
          <w:szCs w:val="34"/>
        </w:rPr>
        <w:t>русов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опыта, а затем привлечения их к диверсионно-террористической деятельности в Республике Беларусь</w:t>
      </w:r>
    </w:p>
    <w:p w:rsidR="00E3387F" w:rsidRPr="00AE61AE" w:rsidRDefault="00E3387F" w:rsidP="00E338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 xml:space="preserve">Также одна из целей экстремистов находится в информационном поле. Объектом экстремистской атаки является общественное мнение, с целью оказать определенное влияние на определенные общественные группы. </w:t>
      </w:r>
    </w:p>
    <w:p w:rsidR="00E3387F" w:rsidRPr="00AE61AE" w:rsidRDefault="00E3387F" w:rsidP="00E3387F">
      <w:pPr>
        <w:shd w:val="clear" w:color="auto" w:fill="FFFFFF"/>
        <w:spacing w:after="0"/>
        <w:ind w:firstLine="709"/>
        <w:jc w:val="both"/>
        <w:rPr>
          <w:rFonts w:cs="Times New Roman"/>
          <w:bCs/>
          <w:color w:val="000000"/>
          <w:kern w:val="30"/>
          <w:sz w:val="34"/>
          <w:szCs w:val="34"/>
        </w:rPr>
      </w:pPr>
      <w:r w:rsidRPr="00AE61AE">
        <w:rPr>
          <w:rFonts w:cs="Times New Roman"/>
          <w:bCs/>
          <w:color w:val="000000"/>
          <w:kern w:val="30"/>
          <w:sz w:val="34"/>
          <w:szCs w:val="34"/>
        </w:rPr>
        <w:t>Основными задачами, решаемыми экстремистскими объединениями с помощью Интернета, и в особенности социальными сетями, интернет-мессенджерами являются манипулирование общественным мнением, накаливание ситуации в стране, дискредитация действующей власти, организация протестных акций, вербовка новых сторонников и наращивание процессов дестабилизации в обществе.</w:t>
      </w:r>
    </w:p>
    <w:p w:rsidR="00E3387F" w:rsidRPr="00AE61AE" w:rsidRDefault="00E3387F" w:rsidP="00E3387F">
      <w:pPr>
        <w:shd w:val="clear" w:color="auto" w:fill="FFFFFF"/>
        <w:spacing w:after="0"/>
        <w:ind w:firstLine="709"/>
        <w:jc w:val="both"/>
        <w:rPr>
          <w:rFonts w:eastAsia="Calibri" w:cs="Times New Roman"/>
          <w:color w:val="000000"/>
          <w:kern w:val="30"/>
          <w:sz w:val="34"/>
          <w:szCs w:val="34"/>
        </w:rPr>
      </w:pPr>
      <w:r w:rsidRPr="00AE61AE">
        <w:rPr>
          <w:rFonts w:eastAsia="Calibri" w:cs="Times New Roman"/>
          <w:color w:val="000000"/>
          <w:kern w:val="30"/>
          <w:sz w:val="34"/>
          <w:szCs w:val="34"/>
        </w:rPr>
        <w:t xml:space="preserve">В настоящее время информационная продукция более </w:t>
      </w:r>
      <w:r w:rsidRPr="00AE61AE">
        <w:rPr>
          <w:rFonts w:eastAsia="Calibri" w:cs="Times New Roman"/>
          <w:b/>
          <w:color w:val="000000"/>
          <w:kern w:val="30"/>
          <w:sz w:val="34"/>
          <w:szCs w:val="34"/>
        </w:rPr>
        <w:t xml:space="preserve">400 </w:t>
      </w:r>
      <w:r w:rsidRPr="00AE61AE">
        <w:rPr>
          <w:rFonts w:eastAsia="Calibri" w:cs="Times New Roman"/>
          <w:b/>
          <w:color w:val="000000"/>
          <w:kern w:val="30"/>
          <w:sz w:val="34"/>
          <w:szCs w:val="34"/>
          <w:lang w:val="en-US"/>
        </w:rPr>
        <w:t>Telegram</w:t>
      </w:r>
      <w:r w:rsidR="00D75B1D" w:rsidRPr="00AE61AE">
        <w:rPr>
          <w:rFonts w:eastAsia="Calibri" w:cs="Times New Roman"/>
          <w:b/>
          <w:color w:val="000000"/>
          <w:kern w:val="30"/>
          <w:sz w:val="34"/>
          <w:szCs w:val="34"/>
        </w:rPr>
        <w:t>-каналов</w:t>
      </w:r>
      <w:r w:rsidRPr="00AE61AE">
        <w:rPr>
          <w:rFonts w:eastAsia="Calibri" w:cs="Times New Roman"/>
          <w:b/>
          <w:color w:val="000000"/>
          <w:kern w:val="30"/>
          <w:sz w:val="34"/>
          <w:szCs w:val="34"/>
        </w:rPr>
        <w:t xml:space="preserve"> и чат</w:t>
      </w:r>
      <w:r w:rsidR="00D75B1D" w:rsidRPr="00AE61AE">
        <w:rPr>
          <w:rFonts w:eastAsia="Calibri" w:cs="Times New Roman"/>
          <w:b/>
          <w:color w:val="000000"/>
          <w:kern w:val="30"/>
          <w:sz w:val="34"/>
          <w:szCs w:val="34"/>
        </w:rPr>
        <w:t>ов</w:t>
      </w:r>
      <w:r w:rsidRPr="00AE61AE">
        <w:rPr>
          <w:rFonts w:eastAsia="Calibri" w:cs="Times New Roman"/>
          <w:b/>
          <w:color w:val="000000"/>
          <w:kern w:val="30"/>
          <w:sz w:val="34"/>
          <w:szCs w:val="34"/>
        </w:rPr>
        <w:t xml:space="preserve"> признана экстремистскими </w:t>
      </w:r>
      <w:r w:rsidRPr="00AE61AE">
        <w:rPr>
          <w:rFonts w:eastAsia="Calibri" w:cs="Times New Roman"/>
          <w:b/>
          <w:color w:val="000000"/>
          <w:kern w:val="30"/>
          <w:sz w:val="34"/>
          <w:szCs w:val="34"/>
        </w:rPr>
        <w:lastRenderedPageBreak/>
        <w:t>материалами</w:t>
      </w:r>
      <w:r w:rsidR="002C0212">
        <w:rPr>
          <w:rFonts w:eastAsia="Calibri" w:cs="Times New Roman"/>
          <w:b/>
          <w:color w:val="000000"/>
          <w:kern w:val="30"/>
          <w:sz w:val="34"/>
          <w:szCs w:val="34"/>
        </w:rPr>
        <w:t>.</w:t>
      </w:r>
      <w:r w:rsidR="00D75B1D" w:rsidRPr="00AE61AE">
        <w:rPr>
          <w:rFonts w:eastAsia="Calibri" w:cs="Times New Roman"/>
          <w:b/>
          <w:color w:val="000000"/>
          <w:kern w:val="30"/>
          <w:sz w:val="34"/>
          <w:szCs w:val="34"/>
        </w:rPr>
        <w:t xml:space="preserve"> </w:t>
      </w:r>
      <w:r w:rsidR="002C0212">
        <w:rPr>
          <w:rFonts w:eastAsia="Calibri" w:cs="Times New Roman"/>
          <w:b/>
          <w:color w:val="000000"/>
          <w:kern w:val="30"/>
          <w:sz w:val="34"/>
          <w:szCs w:val="34"/>
        </w:rPr>
        <w:t>С</w:t>
      </w:r>
      <w:r w:rsidR="00D75B1D" w:rsidRPr="00AE61AE">
        <w:rPr>
          <w:rFonts w:eastAsia="Calibri" w:cs="Times New Roman"/>
          <w:b/>
          <w:color w:val="000000"/>
          <w:kern w:val="30"/>
          <w:sz w:val="34"/>
          <w:szCs w:val="34"/>
        </w:rPr>
        <w:t xml:space="preserve"> полным списком экстремистских материалов можно ознакомится на официальном сайте Министерства информации Республики Беларусь</w:t>
      </w:r>
      <w:r w:rsidRPr="00AE61AE">
        <w:rPr>
          <w:rFonts w:eastAsia="Calibri" w:cs="Times New Roman"/>
          <w:color w:val="000000"/>
          <w:kern w:val="30"/>
          <w:sz w:val="34"/>
          <w:szCs w:val="34"/>
        </w:rPr>
        <w:t xml:space="preserve">. </w:t>
      </w:r>
    </w:p>
    <w:p w:rsidR="00E3387F" w:rsidRPr="00AE61AE" w:rsidRDefault="00E3387F" w:rsidP="00E3387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  <w:kern w:val="30"/>
          <w:sz w:val="34"/>
          <w:szCs w:val="34"/>
        </w:rPr>
      </w:pPr>
      <w:r w:rsidRPr="00AE61AE">
        <w:rPr>
          <w:rFonts w:eastAsia="Calibri" w:cs="Times New Roman"/>
          <w:color w:val="000000"/>
          <w:kern w:val="30"/>
          <w:sz w:val="34"/>
          <w:szCs w:val="34"/>
        </w:rPr>
        <w:t>16 июня 2021 года</w:t>
      </w:r>
      <w:r w:rsidRPr="00AE61AE">
        <w:rPr>
          <w:rFonts w:cs="Times New Roman"/>
          <w:color w:val="000000"/>
          <w:kern w:val="30"/>
          <w:sz w:val="34"/>
          <w:szCs w:val="34"/>
        </w:rPr>
        <w:t xml:space="preserve"> вступила в силу</w:t>
      </w:r>
      <w:r w:rsidRPr="00AE61AE">
        <w:rPr>
          <w:rFonts w:eastAsia="Calibri" w:cs="Times New Roman"/>
          <w:color w:val="000000"/>
          <w:kern w:val="30"/>
          <w:sz w:val="34"/>
          <w:szCs w:val="34"/>
        </w:rPr>
        <w:t xml:space="preserve"> новая редакция </w:t>
      </w:r>
      <w:r w:rsidRPr="00AE61AE">
        <w:rPr>
          <w:rFonts w:cs="Times New Roman"/>
          <w:color w:val="000000"/>
          <w:kern w:val="30"/>
          <w:sz w:val="34"/>
          <w:szCs w:val="34"/>
        </w:rPr>
        <w:t>Закона</w:t>
      </w:r>
      <w:r w:rsidRPr="00AE61AE">
        <w:rPr>
          <w:rFonts w:cs="Times New Roman"/>
          <w:color w:val="000000"/>
          <w:kern w:val="30"/>
          <w:sz w:val="34"/>
          <w:szCs w:val="34"/>
        </w:rPr>
        <w:br/>
        <w:t xml:space="preserve">«О противодействии экстремизму». </w:t>
      </w:r>
    </w:p>
    <w:p w:rsidR="002C0212" w:rsidRDefault="00E3387F" w:rsidP="00E3387F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eastAsia="Calibri" w:cs="Times New Roman"/>
          <w:color w:val="000000"/>
          <w:kern w:val="30"/>
          <w:sz w:val="34"/>
          <w:szCs w:val="34"/>
        </w:rPr>
        <w:t xml:space="preserve">Данный Закон уполномочивает МВД и </w:t>
      </w:r>
      <w:r w:rsidR="002C0212">
        <w:rPr>
          <w:rFonts w:eastAsia="Calibri" w:cs="Times New Roman"/>
          <w:color w:val="000000"/>
          <w:kern w:val="30"/>
          <w:sz w:val="34"/>
          <w:szCs w:val="34"/>
        </w:rPr>
        <w:t>иные заинтересованные правоохранительные органы</w:t>
      </w:r>
      <w:r w:rsidRPr="00AE61AE">
        <w:rPr>
          <w:rFonts w:eastAsia="Calibri" w:cs="Times New Roman"/>
          <w:color w:val="000000"/>
          <w:kern w:val="30"/>
          <w:sz w:val="34"/>
          <w:szCs w:val="34"/>
        </w:rPr>
        <w:t xml:space="preserve"> признавать э</w:t>
      </w:r>
      <w:r w:rsidRPr="00AE61AE">
        <w:rPr>
          <w:rFonts w:cs="Times New Roman"/>
          <w:color w:val="000000"/>
          <w:kern w:val="30"/>
          <w:sz w:val="34"/>
          <w:szCs w:val="34"/>
        </w:rPr>
        <w:t>кстремистскими формированиями группы граждан, осуществляющих экстремистскую деятельность, либо оказывающих иное содействие такой деятельности.</w:t>
      </w:r>
    </w:p>
    <w:p w:rsidR="00E3387F" w:rsidRPr="00AE61AE" w:rsidRDefault="002C0212" w:rsidP="00E3387F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>
        <w:rPr>
          <w:rFonts w:cs="Times New Roman"/>
          <w:color w:val="000000"/>
          <w:kern w:val="30"/>
          <w:sz w:val="34"/>
          <w:szCs w:val="34"/>
        </w:rPr>
        <w:t>Д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ействия </w:t>
      </w:r>
      <w:r w:rsidR="00E3387F" w:rsidRPr="00AE61AE">
        <w:rPr>
          <w:rFonts w:cs="Times New Roman"/>
          <w:b/>
          <w:color w:val="000000"/>
          <w:kern w:val="30"/>
          <w:sz w:val="34"/>
          <w:szCs w:val="34"/>
        </w:rPr>
        <w:t>создателей, руководителей и иных участников экстремистских формирований</w:t>
      </w:r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образуют состав преступления, предусмотренного статьей 361-1 УК, а подписка на </w:t>
      </w:r>
      <w:proofErr w:type="spellStart"/>
      <w:r w:rsidR="00E3387F" w:rsidRPr="00AE61AE">
        <w:rPr>
          <w:rFonts w:cs="Times New Roman"/>
          <w:color w:val="000000"/>
          <w:kern w:val="30"/>
          <w:sz w:val="34"/>
          <w:szCs w:val="34"/>
        </w:rPr>
        <w:t>интернет-ресурсы</w:t>
      </w:r>
      <w:proofErr w:type="spellEnd"/>
      <w:r w:rsidR="00E3387F" w:rsidRPr="00AE61AE">
        <w:rPr>
          <w:rFonts w:cs="Times New Roman"/>
          <w:color w:val="000000"/>
          <w:kern w:val="30"/>
          <w:sz w:val="34"/>
          <w:szCs w:val="34"/>
        </w:rPr>
        <w:t xml:space="preserve"> экстремистских формирований является основанием для проведения оперативно-розыскных и следственных действий. </w:t>
      </w:r>
    </w:p>
    <w:p w:rsidR="00E3387F" w:rsidRPr="00AE61AE" w:rsidRDefault="00E3387F" w:rsidP="00E3387F">
      <w:pPr>
        <w:widowControl w:val="0"/>
        <w:spacing w:after="0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>За создание, руководство и участие в данных формированиях предусмотрена уголовная ответственность</w:t>
      </w:r>
      <w:r w:rsidR="00226217" w:rsidRPr="00AE61AE">
        <w:rPr>
          <w:rFonts w:cs="Times New Roman"/>
          <w:color w:val="000000"/>
          <w:kern w:val="30"/>
          <w:sz w:val="34"/>
          <w:szCs w:val="34"/>
        </w:rPr>
        <w:t xml:space="preserve"> с максимальным наказанием от 6 до 10 лет лишения свободы</w:t>
      </w:r>
      <w:r w:rsidRPr="00AE61AE">
        <w:rPr>
          <w:rFonts w:cs="Times New Roman"/>
          <w:color w:val="000000"/>
          <w:kern w:val="30"/>
          <w:sz w:val="34"/>
          <w:szCs w:val="34"/>
        </w:rPr>
        <w:t>. Кроме того, лицам после погашения судимости за совершение экстремистских преступлений, в течение 5 лет запрещено заниматься деятельностью, связанной с педагогической и издател</w:t>
      </w:r>
      <w:r w:rsidR="00DE17AF">
        <w:rPr>
          <w:rFonts w:cs="Times New Roman"/>
          <w:color w:val="000000"/>
          <w:kern w:val="30"/>
          <w:sz w:val="34"/>
          <w:szCs w:val="34"/>
        </w:rPr>
        <w:t>ьской деятельностью, занимать го</w:t>
      </w:r>
      <w:r w:rsidRPr="00AE61AE">
        <w:rPr>
          <w:rFonts w:cs="Times New Roman"/>
          <w:color w:val="000000"/>
          <w:kern w:val="30"/>
          <w:sz w:val="34"/>
          <w:szCs w:val="34"/>
        </w:rPr>
        <w:t>сударственные должности, проходить военную службу</w:t>
      </w:r>
      <w:r w:rsidR="002C0212">
        <w:rPr>
          <w:rFonts w:cs="Times New Roman"/>
          <w:color w:val="000000"/>
          <w:kern w:val="30"/>
          <w:sz w:val="34"/>
          <w:szCs w:val="34"/>
        </w:rPr>
        <w:t>, также запрет распространяется</w:t>
      </w:r>
      <w:r w:rsidR="00226217" w:rsidRPr="00AE61AE">
        <w:rPr>
          <w:rFonts w:cs="Times New Roman"/>
          <w:color w:val="000000"/>
          <w:kern w:val="30"/>
          <w:sz w:val="34"/>
          <w:szCs w:val="34"/>
        </w:rPr>
        <w:t xml:space="preserve"> </w:t>
      </w:r>
      <w:r w:rsidR="002C0212">
        <w:rPr>
          <w:rFonts w:cs="Times New Roman"/>
          <w:color w:val="000000"/>
          <w:kern w:val="30"/>
          <w:sz w:val="34"/>
          <w:szCs w:val="34"/>
        </w:rPr>
        <w:t xml:space="preserve">и на некоторые </w:t>
      </w:r>
      <w:r w:rsidR="00226217" w:rsidRPr="00AE61AE">
        <w:rPr>
          <w:rFonts w:cs="Times New Roman"/>
          <w:color w:val="000000"/>
          <w:kern w:val="30"/>
          <w:sz w:val="34"/>
          <w:szCs w:val="34"/>
        </w:rPr>
        <w:t>други</w:t>
      </w:r>
      <w:r w:rsidR="002C0212">
        <w:rPr>
          <w:rFonts w:cs="Times New Roman"/>
          <w:color w:val="000000"/>
          <w:kern w:val="30"/>
          <w:sz w:val="34"/>
          <w:szCs w:val="34"/>
        </w:rPr>
        <w:t>е</w:t>
      </w:r>
      <w:r w:rsidR="00226217" w:rsidRPr="00AE61AE">
        <w:rPr>
          <w:rFonts w:cs="Times New Roman"/>
          <w:color w:val="000000"/>
          <w:kern w:val="30"/>
          <w:sz w:val="34"/>
          <w:szCs w:val="34"/>
        </w:rPr>
        <w:t xml:space="preserve"> вид</w:t>
      </w:r>
      <w:r w:rsidR="002C0212">
        <w:rPr>
          <w:rFonts w:cs="Times New Roman"/>
          <w:color w:val="000000"/>
          <w:kern w:val="30"/>
          <w:sz w:val="34"/>
          <w:szCs w:val="34"/>
        </w:rPr>
        <w:t>ы</w:t>
      </w:r>
      <w:r w:rsidR="00226217" w:rsidRPr="00AE61AE">
        <w:rPr>
          <w:rFonts w:cs="Times New Roman"/>
          <w:color w:val="000000"/>
          <w:kern w:val="30"/>
          <w:sz w:val="34"/>
          <w:szCs w:val="34"/>
        </w:rPr>
        <w:t xml:space="preserve"> деятельности</w:t>
      </w:r>
      <w:r w:rsidRPr="00AE61AE">
        <w:rPr>
          <w:rFonts w:cs="Times New Roman"/>
          <w:color w:val="000000"/>
          <w:kern w:val="30"/>
          <w:sz w:val="34"/>
          <w:szCs w:val="34"/>
        </w:rPr>
        <w:t xml:space="preserve">. </w:t>
      </w:r>
    </w:p>
    <w:p w:rsidR="00E3387F" w:rsidRPr="00AE61AE" w:rsidRDefault="00E3387F" w:rsidP="00E3387F">
      <w:pPr>
        <w:widowControl w:val="0"/>
        <w:spacing w:after="0"/>
        <w:ind w:firstLine="709"/>
        <w:jc w:val="both"/>
        <w:rPr>
          <w:rFonts w:cs="Times New Roman"/>
          <w:kern w:val="30"/>
          <w:sz w:val="34"/>
          <w:szCs w:val="34"/>
        </w:rPr>
      </w:pPr>
      <w:r w:rsidRPr="00AE61AE">
        <w:rPr>
          <w:rFonts w:cs="Times New Roman"/>
          <w:kern w:val="30"/>
          <w:sz w:val="34"/>
          <w:szCs w:val="34"/>
        </w:rPr>
        <w:t xml:space="preserve">В настоящее время на основании приговоров судов </w:t>
      </w:r>
      <w:r w:rsidRPr="00AE61AE">
        <w:rPr>
          <w:rFonts w:cs="Times New Roman"/>
          <w:b/>
          <w:kern w:val="30"/>
          <w:sz w:val="34"/>
          <w:szCs w:val="34"/>
        </w:rPr>
        <w:t>включено более 1700 граждан Республики Беларусь, иностранных граждан или лиц без гражданства, в перечень</w:t>
      </w:r>
      <w:r w:rsidRPr="00AE61AE">
        <w:rPr>
          <w:rFonts w:cs="Times New Roman"/>
          <w:kern w:val="30"/>
          <w:sz w:val="34"/>
          <w:szCs w:val="34"/>
        </w:rPr>
        <w:t xml:space="preserve"> лиц, </w:t>
      </w:r>
      <w:r w:rsidRPr="00AE61AE">
        <w:rPr>
          <w:rFonts w:cs="Times New Roman"/>
          <w:b/>
          <w:kern w:val="30"/>
          <w:sz w:val="34"/>
          <w:szCs w:val="34"/>
        </w:rPr>
        <w:t>причастных к экстремистской деятельности</w:t>
      </w:r>
      <w:r w:rsidRPr="00AE61AE">
        <w:rPr>
          <w:rFonts w:cs="Times New Roman"/>
          <w:kern w:val="30"/>
          <w:sz w:val="34"/>
          <w:szCs w:val="34"/>
        </w:rPr>
        <w:t>.</w:t>
      </w:r>
    </w:p>
    <w:p w:rsidR="00E3387F" w:rsidRPr="00AE61AE" w:rsidRDefault="00E3387F" w:rsidP="00935522">
      <w:pPr>
        <w:spacing w:after="0" w:line="240" w:lineRule="auto"/>
        <w:ind w:firstLine="709"/>
        <w:contextualSpacing/>
        <w:jc w:val="both"/>
        <w:rPr>
          <w:rFonts w:cs="Times New Roman"/>
          <w:kern w:val="30"/>
          <w:sz w:val="34"/>
          <w:szCs w:val="34"/>
        </w:rPr>
      </w:pPr>
      <w:r w:rsidRPr="00AE61AE">
        <w:rPr>
          <w:rFonts w:cs="Times New Roman"/>
          <w:kern w:val="30"/>
          <w:sz w:val="34"/>
          <w:szCs w:val="34"/>
        </w:rPr>
        <w:t xml:space="preserve">Дополнительным фактором, эффективно повлиявшим на отток подписчиков экстремистских Интернет-ресурсов, стала масштабная практика привлечения подписчиков к административной ответственности за подписку на них по </w:t>
      </w:r>
      <w:r w:rsidRPr="00AE61AE">
        <w:rPr>
          <w:rFonts w:cs="Times New Roman"/>
          <w:b/>
          <w:kern w:val="30"/>
          <w:sz w:val="34"/>
          <w:szCs w:val="34"/>
        </w:rPr>
        <w:t>ст. 19.11 КоАП</w:t>
      </w:r>
      <w:r w:rsidRPr="00AE61AE">
        <w:rPr>
          <w:rFonts w:cs="Times New Roman"/>
          <w:kern w:val="30"/>
          <w:sz w:val="34"/>
          <w:szCs w:val="34"/>
        </w:rPr>
        <w:t xml:space="preserve">, формализованная в качестве деяния, выразившегося в хранении экстремистских материалов с целью их последующего распространения. </w:t>
      </w:r>
    </w:p>
    <w:p w:rsidR="002A480B" w:rsidRPr="00AE61AE" w:rsidRDefault="00AA36E4" w:rsidP="00935522">
      <w:pPr>
        <w:widowControl w:val="0"/>
        <w:spacing w:after="0" w:line="240" w:lineRule="auto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>
        <w:rPr>
          <w:rFonts w:cs="Times New Roman"/>
          <w:color w:val="000000"/>
          <w:kern w:val="30"/>
          <w:sz w:val="34"/>
          <w:szCs w:val="34"/>
        </w:rPr>
        <w:t>Н</w:t>
      </w:r>
      <w:r w:rsidR="002A480B" w:rsidRPr="00AE61AE">
        <w:rPr>
          <w:rFonts w:cs="Times New Roman"/>
          <w:color w:val="000000"/>
          <w:kern w:val="30"/>
          <w:sz w:val="34"/>
          <w:szCs w:val="34"/>
        </w:rPr>
        <w:t>а территории Костюковичского района</w:t>
      </w:r>
      <w:r>
        <w:rPr>
          <w:rFonts w:cs="Times New Roman"/>
          <w:color w:val="000000"/>
          <w:kern w:val="30"/>
          <w:sz w:val="34"/>
          <w:szCs w:val="34"/>
        </w:rPr>
        <w:t xml:space="preserve"> также</w:t>
      </w:r>
      <w:r w:rsidR="002A480B" w:rsidRPr="00AE61AE">
        <w:rPr>
          <w:rFonts w:cs="Times New Roman"/>
          <w:color w:val="000000"/>
          <w:kern w:val="30"/>
          <w:sz w:val="34"/>
          <w:szCs w:val="34"/>
        </w:rPr>
        <w:t xml:space="preserve"> имели место правонарушения, связанные с экстремизмом</w:t>
      </w:r>
      <w:r>
        <w:rPr>
          <w:rFonts w:cs="Times New Roman"/>
          <w:color w:val="000000"/>
          <w:kern w:val="30"/>
          <w:sz w:val="34"/>
          <w:szCs w:val="34"/>
        </w:rPr>
        <w:t>, а именно:</w:t>
      </w:r>
      <w:r w:rsidR="002A480B" w:rsidRPr="00AE61AE">
        <w:rPr>
          <w:rFonts w:cs="Times New Roman"/>
          <w:color w:val="000000"/>
          <w:kern w:val="30"/>
          <w:sz w:val="34"/>
          <w:szCs w:val="34"/>
        </w:rPr>
        <w:t xml:space="preserve"> </w:t>
      </w:r>
    </w:p>
    <w:p w:rsidR="00935522" w:rsidRPr="00AE61AE" w:rsidRDefault="00935522" w:rsidP="00935522">
      <w:pPr>
        <w:widowControl w:val="0"/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r w:rsidRPr="00AE61AE">
        <w:rPr>
          <w:rFonts w:cs="Times New Roman"/>
          <w:sz w:val="34"/>
          <w:szCs w:val="34"/>
        </w:rPr>
        <w:lastRenderedPageBreak/>
        <w:t xml:space="preserve">- житель </w:t>
      </w:r>
      <w:proofErr w:type="spellStart"/>
      <w:r w:rsidRPr="00AE61AE">
        <w:rPr>
          <w:rFonts w:cs="Times New Roman"/>
          <w:sz w:val="34"/>
          <w:szCs w:val="34"/>
        </w:rPr>
        <w:t>г</w:t>
      </w:r>
      <w:proofErr w:type="gramStart"/>
      <w:r w:rsidRPr="00AE61AE">
        <w:rPr>
          <w:rFonts w:cs="Times New Roman"/>
          <w:sz w:val="34"/>
          <w:szCs w:val="34"/>
        </w:rPr>
        <w:t>.</w:t>
      </w:r>
      <w:r w:rsidR="00C31FC0">
        <w:rPr>
          <w:rFonts w:cs="Times New Roman"/>
          <w:sz w:val="34"/>
          <w:szCs w:val="34"/>
        </w:rPr>
        <w:t>К</w:t>
      </w:r>
      <w:proofErr w:type="gramEnd"/>
      <w:r w:rsidRPr="00AE61AE">
        <w:rPr>
          <w:rFonts w:cs="Times New Roman"/>
          <w:sz w:val="34"/>
          <w:szCs w:val="34"/>
        </w:rPr>
        <w:t>остюковичи</w:t>
      </w:r>
      <w:proofErr w:type="spellEnd"/>
      <w:r w:rsidRPr="00AE61AE">
        <w:rPr>
          <w:rFonts w:cs="Times New Roman"/>
          <w:sz w:val="34"/>
          <w:szCs w:val="34"/>
        </w:rPr>
        <w:t>, красителем белого цвета нанес надписи «3%», «</w:t>
      </w:r>
      <w:proofErr w:type="spellStart"/>
      <w:r w:rsidRPr="00AE61AE">
        <w:rPr>
          <w:rFonts w:cs="Times New Roman"/>
          <w:sz w:val="34"/>
          <w:szCs w:val="34"/>
        </w:rPr>
        <w:t>жыве</w:t>
      </w:r>
      <w:proofErr w:type="spellEnd"/>
      <w:r w:rsidRPr="00AE61AE">
        <w:rPr>
          <w:rFonts w:cs="Times New Roman"/>
          <w:sz w:val="34"/>
          <w:szCs w:val="34"/>
        </w:rPr>
        <w:t xml:space="preserve"> </w:t>
      </w:r>
      <w:proofErr w:type="spellStart"/>
      <w:r w:rsidRPr="00AE61AE">
        <w:rPr>
          <w:rFonts w:cs="Times New Roman"/>
          <w:sz w:val="34"/>
          <w:szCs w:val="34"/>
        </w:rPr>
        <w:t>белорусь</w:t>
      </w:r>
      <w:proofErr w:type="spellEnd"/>
      <w:r w:rsidRPr="00AE61AE">
        <w:rPr>
          <w:rFonts w:cs="Times New Roman"/>
          <w:sz w:val="34"/>
          <w:szCs w:val="34"/>
        </w:rPr>
        <w:t>» и другие надписи</w:t>
      </w:r>
      <w:r w:rsidR="00AE61AE" w:rsidRPr="00AE61AE">
        <w:rPr>
          <w:rFonts w:cs="Times New Roman"/>
          <w:sz w:val="34"/>
          <w:szCs w:val="34"/>
        </w:rPr>
        <w:t xml:space="preserve"> связанные с руководством и политикой страны</w:t>
      </w:r>
      <w:r w:rsidRPr="00AE61AE">
        <w:rPr>
          <w:rFonts w:cs="Times New Roman"/>
          <w:sz w:val="34"/>
          <w:szCs w:val="34"/>
        </w:rPr>
        <w:t xml:space="preserve">, на дверях подъездов домов, а также на мусорных контейнерах в различных местах </w:t>
      </w:r>
      <w:r w:rsidR="00AA36E4">
        <w:rPr>
          <w:rFonts w:cs="Times New Roman"/>
          <w:sz w:val="34"/>
          <w:szCs w:val="34"/>
        </w:rPr>
        <w:br/>
      </w:r>
      <w:r w:rsidR="00CB3739">
        <w:rPr>
          <w:rFonts w:cs="Times New Roman"/>
          <w:sz w:val="34"/>
          <w:szCs w:val="34"/>
        </w:rPr>
        <w:t>г. Костюковичи;</w:t>
      </w:r>
    </w:p>
    <w:p w:rsidR="002A480B" w:rsidRPr="00AE61AE" w:rsidRDefault="00AE61AE" w:rsidP="00935522">
      <w:pPr>
        <w:widowControl w:val="0"/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r w:rsidRPr="00AE61AE">
        <w:rPr>
          <w:rFonts w:cs="Times New Roman"/>
          <w:sz w:val="34"/>
          <w:szCs w:val="34"/>
        </w:rPr>
        <w:t xml:space="preserve">- </w:t>
      </w:r>
      <w:r w:rsidR="00935522" w:rsidRPr="00AE61AE">
        <w:rPr>
          <w:rFonts w:cs="Times New Roman"/>
          <w:sz w:val="34"/>
          <w:szCs w:val="34"/>
        </w:rPr>
        <w:t xml:space="preserve">ряд уголовных дел также </w:t>
      </w:r>
      <w:r w:rsidR="00D35A81">
        <w:rPr>
          <w:rFonts w:cs="Times New Roman"/>
          <w:sz w:val="34"/>
          <w:szCs w:val="34"/>
        </w:rPr>
        <w:t xml:space="preserve">возбужден в отношении жителя </w:t>
      </w:r>
      <w:proofErr w:type="spellStart"/>
      <w:r w:rsidR="00D35A81">
        <w:rPr>
          <w:rFonts w:cs="Times New Roman"/>
          <w:sz w:val="34"/>
          <w:szCs w:val="34"/>
        </w:rPr>
        <w:t>г</w:t>
      </w:r>
      <w:proofErr w:type="gramStart"/>
      <w:r w:rsidR="00D35A81">
        <w:rPr>
          <w:rFonts w:cs="Times New Roman"/>
          <w:sz w:val="34"/>
          <w:szCs w:val="34"/>
        </w:rPr>
        <w:t>.К</w:t>
      </w:r>
      <w:proofErr w:type="gramEnd"/>
      <w:r w:rsidR="00935522" w:rsidRPr="00AE61AE">
        <w:rPr>
          <w:rFonts w:cs="Times New Roman"/>
          <w:sz w:val="34"/>
          <w:szCs w:val="34"/>
        </w:rPr>
        <w:t>остюковичи</w:t>
      </w:r>
      <w:proofErr w:type="spellEnd"/>
      <w:r w:rsidR="00935522" w:rsidRPr="00AE61AE">
        <w:rPr>
          <w:rFonts w:cs="Times New Roman"/>
          <w:sz w:val="34"/>
          <w:szCs w:val="34"/>
        </w:rPr>
        <w:t xml:space="preserve">, </w:t>
      </w:r>
      <w:r w:rsidRPr="00AE61AE">
        <w:rPr>
          <w:rFonts w:cs="Times New Roman"/>
          <w:sz w:val="34"/>
          <w:szCs w:val="34"/>
        </w:rPr>
        <w:t xml:space="preserve">который с использованием </w:t>
      </w:r>
      <w:r w:rsidR="00935522" w:rsidRPr="00AE61AE">
        <w:rPr>
          <w:rFonts w:cs="Times New Roman"/>
          <w:sz w:val="34"/>
          <w:szCs w:val="34"/>
        </w:rPr>
        <w:t>принадлежащей ему интернет-страниц</w:t>
      </w:r>
      <w:r w:rsidRPr="00AE61AE">
        <w:rPr>
          <w:rFonts w:cs="Times New Roman"/>
          <w:sz w:val="34"/>
          <w:szCs w:val="34"/>
        </w:rPr>
        <w:t>ы</w:t>
      </w:r>
      <w:r w:rsidR="00935522" w:rsidRPr="00AE61AE">
        <w:rPr>
          <w:rFonts w:cs="Times New Roman"/>
          <w:sz w:val="34"/>
          <w:szCs w:val="34"/>
        </w:rPr>
        <w:t xml:space="preserve"> в социальной сети «</w:t>
      </w:r>
      <w:proofErr w:type="spellStart"/>
      <w:r w:rsidR="00D35A81" w:rsidRPr="00AE61AE">
        <w:rPr>
          <w:rFonts w:cs="Times New Roman"/>
          <w:sz w:val="34"/>
          <w:szCs w:val="34"/>
        </w:rPr>
        <w:t>ВК</w:t>
      </w:r>
      <w:r w:rsidR="00935522" w:rsidRPr="00AE61AE">
        <w:rPr>
          <w:rFonts w:cs="Times New Roman"/>
          <w:sz w:val="34"/>
          <w:szCs w:val="34"/>
        </w:rPr>
        <w:t>онтакте</w:t>
      </w:r>
      <w:proofErr w:type="spellEnd"/>
      <w:r w:rsidR="00935522" w:rsidRPr="00AE61AE">
        <w:rPr>
          <w:rFonts w:cs="Times New Roman"/>
          <w:sz w:val="34"/>
          <w:szCs w:val="34"/>
        </w:rPr>
        <w:t xml:space="preserve">», в </w:t>
      </w:r>
      <w:r w:rsidRPr="00AE61AE">
        <w:rPr>
          <w:rFonts w:cs="Times New Roman"/>
          <w:sz w:val="34"/>
          <w:szCs w:val="34"/>
        </w:rPr>
        <w:t xml:space="preserve">различных группах указанной социальной сети публиковал </w:t>
      </w:r>
      <w:r w:rsidR="00935522" w:rsidRPr="00AE61AE">
        <w:rPr>
          <w:rFonts w:cs="Times New Roman"/>
          <w:sz w:val="34"/>
          <w:szCs w:val="34"/>
        </w:rPr>
        <w:t>комментарии, тексты которых содержат пу</w:t>
      </w:r>
      <w:r w:rsidR="00AA36E4">
        <w:rPr>
          <w:rFonts w:cs="Times New Roman"/>
          <w:sz w:val="34"/>
          <w:szCs w:val="34"/>
        </w:rPr>
        <w:t>бличное оскорбление президента Республики Б</w:t>
      </w:r>
      <w:r w:rsidR="00935522" w:rsidRPr="00AE61AE">
        <w:rPr>
          <w:rFonts w:cs="Times New Roman"/>
          <w:sz w:val="34"/>
          <w:szCs w:val="34"/>
        </w:rPr>
        <w:t>еларусь и иных представителей власти</w:t>
      </w:r>
      <w:r w:rsidR="00CB3739">
        <w:rPr>
          <w:rFonts w:cs="Times New Roman"/>
          <w:sz w:val="34"/>
          <w:szCs w:val="34"/>
        </w:rPr>
        <w:t>;</w:t>
      </w:r>
      <w:r w:rsidR="00935522" w:rsidRPr="00AE61AE">
        <w:rPr>
          <w:rFonts w:cs="Times New Roman"/>
          <w:sz w:val="34"/>
          <w:szCs w:val="34"/>
        </w:rPr>
        <w:t xml:space="preserve"> </w:t>
      </w:r>
    </w:p>
    <w:p w:rsidR="00935522" w:rsidRPr="00AE61AE" w:rsidRDefault="00AA36E4" w:rsidP="00935522">
      <w:pPr>
        <w:widowControl w:val="0"/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r>
        <w:rPr>
          <w:rFonts w:cs="Times New Roman"/>
          <w:sz w:val="34"/>
          <w:szCs w:val="34"/>
        </w:rPr>
        <w:t xml:space="preserve">- </w:t>
      </w:r>
      <w:r w:rsidR="00935522" w:rsidRPr="00AE61AE">
        <w:rPr>
          <w:rFonts w:cs="Times New Roman"/>
          <w:sz w:val="34"/>
          <w:szCs w:val="34"/>
        </w:rPr>
        <w:t>также уголовное дело в</w:t>
      </w:r>
      <w:r>
        <w:rPr>
          <w:rFonts w:cs="Times New Roman"/>
          <w:sz w:val="34"/>
          <w:szCs w:val="34"/>
        </w:rPr>
        <w:t xml:space="preserve">озбуждено в отношении жителя </w:t>
      </w:r>
      <w:proofErr w:type="spellStart"/>
      <w:r>
        <w:rPr>
          <w:rFonts w:cs="Times New Roman"/>
          <w:sz w:val="34"/>
          <w:szCs w:val="34"/>
        </w:rPr>
        <w:t>г</w:t>
      </w:r>
      <w:proofErr w:type="gramStart"/>
      <w:r>
        <w:rPr>
          <w:rFonts w:cs="Times New Roman"/>
          <w:sz w:val="34"/>
          <w:szCs w:val="34"/>
        </w:rPr>
        <w:t>.К</w:t>
      </w:r>
      <w:proofErr w:type="gramEnd"/>
      <w:r w:rsidR="00935522" w:rsidRPr="00AE61AE">
        <w:rPr>
          <w:rFonts w:cs="Times New Roman"/>
          <w:sz w:val="34"/>
          <w:szCs w:val="34"/>
        </w:rPr>
        <w:t>остюковичи</w:t>
      </w:r>
      <w:proofErr w:type="spellEnd"/>
      <w:r w:rsidR="00935522" w:rsidRPr="00AE61AE">
        <w:rPr>
          <w:rFonts w:cs="Times New Roman"/>
          <w:sz w:val="34"/>
          <w:szCs w:val="34"/>
        </w:rPr>
        <w:t xml:space="preserve"> который посредством социальной сети «</w:t>
      </w:r>
      <w:proofErr w:type="spellStart"/>
      <w:r w:rsidR="00CB3739" w:rsidRPr="00AE61AE">
        <w:rPr>
          <w:rFonts w:cs="Times New Roman"/>
          <w:sz w:val="34"/>
          <w:szCs w:val="34"/>
        </w:rPr>
        <w:t>ВК</w:t>
      </w:r>
      <w:r w:rsidR="00935522" w:rsidRPr="00AE61AE">
        <w:rPr>
          <w:rFonts w:cs="Times New Roman"/>
          <w:sz w:val="34"/>
          <w:szCs w:val="34"/>
        </w:rPr>
        <w:t>онтакте</w:t>
      </w:r>
      <w:proofErr w:type="spellEnd"/>
      <w:r w:rsidR="00935522" w:rsidRPr="00AE61AE">
        <w:rPr>
          <w:rFonts w:cs="Times New Roman"/>
          <w:sz w:val="34"/>
          <w:szCs w:val="34"/>
        </w:rPr>
        <w:t>», используя свою страницу, совершил действия, направленные на возбуждение иной социальной вражды или розни по признаку иной социальной принадлежности, разместив в социальной сети «</w:t>
      </w:r>
      <w:proofErr w:type="spellStart"/>
      <w:r w:rsidR="000F387A" w:rsidRPr="00AE61AE">
        <w:rPr>
          <w:rFonts w:cs="Times New Roman"/>
          <w:sz w:val="34"/>
          <w:szCs w:val="34"/>
        </w:rPr>
        <w:t>ВК</w:t>
      </w:r>
      <w:r w:rsidR="00935522" w:rsidRPr="00AE61AE">
        <w:rPr>
          <w:rFonts w:cs="Times New Roman"/>
          <w:sz w:val="34"/>
          <w:szCs w:val="34"/>
        </w:rPr>
        <w:t>онтакте</w:t>
      </w:r>
      <w:proofErr w:type="spellEnd"/>
      <w:r w:rsidR="00935522" w:rsidRPr="00AE61AE">
        <w:rPr>
          <w:rFonts w:cs="Times New Roman"/>
          <w:sz w:val="34"/>
          <w:szCs w:val="34"/>
        </w:rPr>
        <w:t>» призывы на совершение насильственных действий в отношении сотрудн</w:t>
      </w:r>
      <w:r w:rsidR="008D3025">
        <w:rPr>
          <w:rFonts w:cs="Times New Roman"/>
          <w:sz w:val="34"/>
          <w:szCs w:val="34"/>
        </w:rPr>
        <w:t>иков правоохранительных органов;</w:t>
      </w:r>
    </w:p>
    <w:p w:rsidR="00935522" w:rsidRPr="00AE61AE" w:rsidRDefault="00AA36E4" w:rsidP="00935522">
      <w:pPr>
        <w:widowControl w:val="0"/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proofErr w:type="gramStart"/>
      <w:r>
        <w:rPr>
          <w:rFonts w:cs="Times New Roman"/>
          <w:sz w:val="34"/>
          <w:szCs w:val="34"/>
        </w:rPr>
        <w:t xml:space="preserve">- </w:t>
      </w:r>
      <w:r w:rsidR="00935522" w:rsidRPr="00AE61AE">
        <w:rPr>
          <w:rFonts w:cs="Times New Roman"/>
          <w:sz w:val="34"/>
          <w:szCs w:val="34"/>
        </w:rPr>
        <w:t>также ряд уголовных дел в</w:t>
      </w:r>
      <w:r w:rsidR="000A0CED">
        <w:rPr>
          <w:rFonts w:cs="Times New Roman"/>
          <w:sz w:val="34"/>
          <w:szCs w:val="34"/>
        </w:rPr>
        <w:t xml:space="preserve">озбужден в отношении жителя </w:t>
      </w:r>
      <w:r w:rsidR="008D3025">
        <w:rPr>
          <w:rFonts w:cs="Times New Roman"/>
          <w:sz w:val="34"/>
          <w:szCs w:val="34"/>
        </w:rPr>
        <w:t xml:space="preserve">           </w:t>
      </w:r>
      <w:r w:rsidR="000A0CED">
        <w:rPr>
          <w:rFonts w:cs="Times New Roman"/>
          <w:sz w:val="34"/>
          <w:szCs w:val="34"/>
        </w:rPr>
        <w:t>г. К</w:t>
      </w:r>
      <w:r w:rsidR="00935522" w:rsidRPr="00AE61AE">
        <w:rPr>
          <w:rFonts w:cs="Times New Roman"/>
          <w:sz w:val="34"/>
          <w:szCs w:val="34"/>
        </w:rPr>
        <w:t>остюковичи</w:t>
      </w:r>
      <w:r w:rsidR="008D3025">
        <w:rPr>
          <w:rFonts w:cs="Times New Roman"/>
          <w:sz w:val="34"/>
          <w:szCs w:val="34"/>
        </w:rPr>
        <w:t>,</w:t>
      </w:r>
      <w:bookmarkStart w:id="0" w:name="_GoBack"/>
      <w:bookmarkEnd w:id="0"/>
      <w:r w:rsidR="00935522" w:rsidRPr="00AE61AE">
        <w:rPr>
          <w:rFonts w:cs="Times New Roman"/>
          <w:sz w:val="34"/>
          <w:szCs w:val="34"/>
        </w:rPr>
        <w:t xml:space="preserve"> который являясь пользователем мессенджера «</w:t>
      </w:r>
      <w:proofErr w:type="spellStart"/>
      <w:r w:rsidR="000A0CED" w:rsidRPr="00AE61AE">
        <w:rPr>
          <w:rFonts w:cs="Times New Roman"/>
          <w:sz w:val="34"/>
          <w:szCs w:val="34"/>
        </w:rPr>
        <w:t>T</w:t>
      </w:r>
      <w:r w:rsidR="00935522" w:rsidRPr="00AE61AE">
        <w:rPr>
          <w:rFonts w:cs="Times New Roman"/>
          <w:sz w:val="34"/>
          <w:szCs w:val="34"/>
        </w:rPr>
        <w:t>elegram</w:t>
      </w:r>
      <w:proofErr w:type="spellEnd"/>
      <w:r w:rsidR="00935522" w:rsidRPr="00AE61AE">
        <w:rPr>
          <w:rFonts w:cs="Times New Roman"/>
          <w:sz w:val="34"/>
          <w:szCs w:val="34"/>
        </w:rPr>
        <w:t>» имея умысел, направленный на иное содействие экстремистской деятельности, в целях обеспечения деятельнос</w:t>
      </w:r>
      <w:r w:rsidR="000A0CED">
        <w:rPr>
          <w:rFonts w:cs="Times New Roman"/>
          <w:sz w:val="34"/>
          <w:szCs w:val="34"/>
        </w:rPr>
        <w:t>ти публичного канала «реальная Б</w:t>
      </w:r>
      <w:r w:rsidR="00935522" w:rsidRPr="00AE61AE">
        <w:rPr>
          <w:rFonts w:cs="Times New Roman"/>
          <w:sz w:val="34"/>
          <w:szCs w:val="34"/>
        </w:rPr>
        <w:t>еларусь»</w:t>
      </w:r>
      <w:r>
        <w:rPr>
          <w:rFonts w:cs="Times New Roman"/>
          <w:sz w:val="34"/>
          <w:szCs w:val="34"/>
        </w:rPr>
        <w:t>,</w:t>
      </w:r>
      <w:r w:rsidR="00935522" w:rsidRPr="00AE61AE">
        <w:rPr>
          <w:rFonts w:cs="Times New Roman"/>
          <w:sz w:val="34"/>
          <w:szCs w:val="34"/>
        </w:rPr>
        <w:t xml:space="preserve"> информационная продукция которого решением суда признана экстремистскими материалами, а также который решением </w:t>
      </w:r>
      <w:r w:rsidR="000A0CED" w:rsidRPr="00AE61AE">
        <w:rPr>
          <w:rFonts w:cs="Times New Roman"/>
          <w:sz w:val="34"/>
          <w:szCs w:val="34"/>
        </w:rPr>
        <w:t>МВД</w:t>
      </w:r>
      <w:r w:rsidR="00935522" w:rsidRPr="00AE61AE">
        <w:rPr>
          <w:rFonts w:cs="Times New Roman"/>
          <w:sz w:val="34"/>
          <w:szCs w:val="34"/>
        </w:rPr>
        <w:t xml:space="preserve"> </w:t>
      </w:r>
      <w:r w:rsidR="000A0CED">
        <w:rPr>
          <w:rFonts w:cs="Times New Roman"/>
          <w:sz w:val="34"/>
          <w:szCs w:val="34"/>
        </w:rPr>
        <w:t>Республики Б</w:t>
      </w:r>
      <w:r w:rsidR="00935522" w:rsidRPr="00AE61AE">
        <w:rPr>
          <w:rFonts w:cs="Times New Roman"/>
          <w:sz w:val="34"/>
          <w:szCs w:val="34"/>
        </w:rPr>
        <w:t>еларусь признан экстремистским формированием, осуществил из указанного канала пересылку публикации в иную группу, то есть</w:t>
      </w:r>
      <w:proofErr w:type="gramEnd"/>
      <w:r w:rsidR="00935522" w:rsidRPr="00AE61AE">
        <w:rPr>
          <w:rFonts w:cs="Times New Roman"/>
          <w:sz w:val="34"/>
          <w:szCs w:val="34"/>
        </w:rPr>
        <w:t xml:space="preserve"> сделал ее доступной для просмотра и копирования пользователям указанной группы, что содействовало осуществлению экстремистской деятельности.</w:t>
      </w:r>
    </w:p>
    <w:p w:rsidR="00AE61AE" w:rsidRPr="00AE61AE" w:rsidRDefault="00AA36E4" w:rsidP="00935522">
      <w:pPr>
        <w:widowControl w:val="0"/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r>
        <w:rPr>
          <w:rFonts w:cs="Times New Roman"/>
          <w:sz w:val="34"/>
          <w:szCs w:val="34"/>
        </w:rPr>
        <w:t>За</w:t>
      </w:r>
      <w:r w:rsidR="00AE61AE" w:rsidRPr="00AE61AE">
        <w:rPr>
          <w:rFonts w:cs="Times New Roman"/>
          <w:sz w:val="34"/>
          <w:szCs w:val="34"/>
        </w:rPr>
        <w:t xml:space="preserve"> 2024 год составлено 36 административных протоколов</w:t>
      </w:r>
      <w:r>
        <w:rPr>
          <w:rFonts w:cs="Times New Roman"/>
          <w:sz w:val="34"/>
          <w:szCs w:val="34"/>
        </w:rPr>
        <w:t xml:space="preserve"> по ч. 2 ст. 19.11 КоАП Республики Беларусь</w:t>
      </w:r>
      <w:r w:rsidR="00AE61AE" w:rsidRPr="00AE61AE">
        <w:rPr>
          <w:rFonts w:cs="Times New Roman"/>
          <w:sz w:val="34"/>
          <w:szCs w:val="34"/>
        </w:rPr>
        <w:t xml:space="preserve"> в отношении жителей </w:t>
      </w:r>
      <w:r>
        <w:rPr>
          <w:rFonts w:cs="Times New Roman"/>
          <w:sz w:val="34"/>
          <w:szCs w:val="34"/>
        </w:rPr>
        <w:br/>
      </w:r>
      <w:r w:rsidR="00AE61AE" w:rsidRPr="00AE61AE">
        <w:rPr>
          <w:rFonts w:cs="Times New Roman"/>
          <w:sz w:val="34"/>
          <w:szCs w:val="34"/>
        </w:rPr>
        <w:t>г. Костюковичи за распространение информационн</w:t>
      </w:r>
      <w:r>
        <w:rPr>
          <w:rFonts w:cs="Times New Roman"/>
          <w:sz w:val="34"/>
          <w:szCs w:val="34"/>
        </w:rPr>
        <w:t>ой</w:t>
      </w:r>
      <w:r w:rsidR="00AE61AE" w:rsidRPr="00AE61AE">
        <w:rPr>
          <w:rFonts w:cs="Times New Roman"/>
          <w:sz w:val="34"/>
          <w:szCs w:val="34"/>
        </w:rPr>
        <w:t xml:space="preserve"> продукции, включенной в список экстремистских материалов  </w:t>
      </w:r>
    </w:p>
    <w:p w:rsidR="00AA36E4" w:rsidRDefault="00AE61AE" w:rsidP="00935522">
      <w:pPr>
        <w:widowControl w:val="0"/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r w:rsidRPr="00AE61AE">
        <w:rPr>
          <w:rFonts w:cs="Times New Roman"/>
          <w:sz w:val="34"/>
          <w:szCs w:val="34"/>
        </w:rPr>
        <w:t>За истекший период 2025 года зарегистрировано 2 материала проверки по признакам административного правонарушения, связанного с распространением информационный продукции, включенной в список экстремистских материалов.</w:t>
      </w:r>
    </w:p>
    <w:p w:rsidR="00AE61AE" w:rsidRPr="00AE61AE" w:rsidRDefault="00AA36E4" w:rsidP="00935522">
      <w:pPr>
        <w:widowControl w:val="0"/>
        <w:spacing w:after="0" w:line="240" w:lineRule="auto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>
        <w:rPr>
          <w:rFonts w:cs="Times New Roman"/>
          <w:sz w:val="34"/>
          <w:szCs w:val="34"/>
        </w:rPr>
        <w:t xml:space="preserve">Санкция ч.2 ст.19.11 КоАП Республики Беларусь для </w:t>
      </w:r>
      <w:r>
        <w:rPr>
          <w:rFonts w:cs="Times New Roman"/>
          <w:sz w:val="34"/>
          <w:szCs w:val="34"/>
        </w:rPr>
        <w:lastRenderedPageBreak/>
        <w:t xml:space="preserve">физических лиц предусматривает наказание в виде штрафа от 10 до 30 </w:t>
      </w:r>
      <w:r w:rsidR="0006435E">
        <w:rPr>
          <w:rFonts w:cs="Times New Roman"/>
          <w:sz w:val="34"/>
          <w:szCs w:val="34"/>
        </w:rPr>
        <w:t>базовых величин</w:t>
      </w:r>
      <w:r>
        <w:rPr>
          <w:rFonts w:cs="Times New Roman"/>
          <w:sz w:val="34"/>
          <w:szCs w:val="34"/>
        </w:rPr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работы, или административный арест.  </w:t>
      </w:r>
      <w:r w:rsidR="00AE61AE" w:rsidRPr="00AE61AE">
        <w:rPr>
          <w:rFonts w:cs="Times New Roman"/>
          <w:sz w:val="34"/>
          <w:szCs w:val="34"/>
        </w:rPr>
        <w:t xml:space="preserve">  </w:t>
      </w:r>
    </w:p>
    <w:p w:rsidR="00E3387F" w:rsidRDefault="00E3387F" w:rsidP="00935522">
      <w:pPr>
        <w:widowControl w:val="0"/>
        <w:spacing w:after="0" w:line="240" w:lineRule="auto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>В свете вышеизложенного экстремизм надлежит рассматривать как политико-правовое явление, представляющее одну из основных угроз национальной безопасности Республики Беларусь, в том числе в силу широкого распространения экстремистских материалов в сети Интернет.</w:t>
      </w:r>
    </w:p>
    <w:p w:rsidR="00011DD3" w:rsidRPr="00AE61AE" w:rsidRDefault="00011DD3" w:rsidP="00935522">
      <w:pPr>
        <w:widowControl w:val="0"/>
        <w:spacing w:after="0" w:line="240" w:lineRule="auto"/>
        <w:ind w:firstLine="709"/>
        <w:jc w:val="both"/>
        <w:rPr>
          <w:rFonts w:cs="Times New Roman"/>
          <w:color w:val="000000"/>
          <w:kern w:val="30"/>
          <w:sz w:val="34"/>
          <w:szCs w:val="34"/>
        </w:rPr>
      </w:pPr>
    </w:p>
    <w:p w:rsidR="00E3387F" w:rsidRPr="00AE61AE" w:rsidRDefault="00E3387F" w:rsidP="00E3387F">
      <w:pPr>
        <w:widowControl w:val="0"/>
        <w:jc w:val="both"/>
        <w:rPr>
          <w:rFonts w:cs="Times New Roman"/>
          <w:color w:val="000000"/>
          <w:kern w:val="30"/>
          <w:sz w:val="34"/>
          <w:szCs w:val="34"/>
        </w:rPr>
      </w:pPr>
      <w:r w:rsidRPr="00AE61AE">
        <w:rPr>
          <w:rFonts w:cs="Times New Roman"/>
          <w:color w:val="000000"/>
          <w:kern w:val="30"/>
          <w:sz w:val="34"/>
          <w:szCs w:val="34"/>
        </w:rPr>
        <w:t xml:space="preserve"> </w:t>
      </w:r>
    </w:p>
    <w:p w:rsidR="0072567D" w:rsidRPr="00AE61AE" w:rsidRDefault="0072567D">
      <w:pPr>
        <w:rPr>
          <w:rFonts w:cs="Times New Roman"/>
          <w:sz w:val="34"/>
          <w:szCs w:val="34"/>
        </w:rPr>
      </w:pPr>
    </w:p>
    <w:sectPr w:rsidR="0072567D" w:rsidRPr="00AE61AE" w:rsidSect="00E338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7F"/>
    <w:rsid w:val="00011DD3"/>
    <w:rsid w:val="0006435E"/>
    <w:rsid w:val="000A0CED"/>
    <w:rsid w:val="000F387A"/>
    <w:rsid w:val="001A47A0"/>
    <w:rsid w:val="001C73B2"/>
    <w:rsid w:val="0022439D"/>
    <w:rsid w:val="00226217"/>
    <w:rsid w:val="002A480B"/>
    <w:rsid w:val="002C0212"/>
    <w:rsid w:val="002F262C"/>
    <w:rsid w:val="0072567D"/>
    <w:rsid w:val="007C4DA4"/>
    <w:rsid w:val="00877F48"/>
    <w:rsid w:val="008A2BBD"/>
    <w:rsid w:val="008C53A8"/>
    <w:rsid w:val="008D3025"/>
    <w:rsid w:val="00935522"/>
    <w:rsid w:val="00AA36E4"/>
    <w:rsid w:val="00AB1E6B"/>
    <w:rsid w:val="00AE61AE"/>
    <w:rsid w:val="00C31FC0"/>
    <w:rsid w:val="00CB3739"/>
    <w:rsid w:val="00CB7938"/>
    <w:rsid w:val="00D35A81"/>
    <w:rsid w:val="00D75B1D"/>
    <w:rsid w:val="00DB2C51"/>
    <w:rsid w:val="00DE17AF"/>
    <w:rsid w:val="00E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8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8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2025-03-03T06:39:00Z</cp:lastPrinted>
  <dcterms:created xsi:type="dcterms:W3CDTF">2023-11-11T12:22:00Z</dcterms:created>
  <dcterms:modified xsi:type="dcterms:W3CDTF">2025-03-03T11:24:00Z</dcterms:modified>
</cp:coreProperties>
</file>