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D4" w:rsidRPr="002240C1" w:rsidRDefault="008B21D4" w:rsidP="008B21D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ПРИОРИТЕТЫ И ОСНОВНЫЕ ДОСТИЖЕНИЯ</w:t>
      </w:r>
    </w:p>
    <w:p w:rsidR="008B21D4" w:rsidRPr="002240C1" w:rsidRDefault="008B21D4" w:rsidP="008B21D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БЕЛОРУССКОЙ НАУКИ.</w:t>
      </w:r>
    </w:p>
    <w:p w:rsidR="008B21D4" w:rsidRPr="002240C1" w:rsidRDefault="008B21D4" w:rsidP="008B21D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 xml:space="preserve">НАУЧНО-ТЕХНОЛОГИЧЕСКАЯ БЕЗОПАСНОСТЬ </w:t>
      </w:r>
    </w:p>
    <w:p w:rsidR="008B21D4" w:rsidRPr="00613D82" w:rsidRDefault="008B21D4" w:rsidP="008B2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/>
          <w:i/>
          <w:sz w:val="30"/>
          <w:szCs w:val="30"/>
        </w:rPr>
        <w:t>«</w:t>
      </w:r>
      <w:r w:rsidRPr="002240C1">
        <w:rPr>
          <w:rFonts w:ascii="Times New Roman" w:hAnsi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/>
          <w:i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25 января 2022 г. на за</w:t>
      </w:r>
      <w:r>
        <w:rPr>
          <w:rFonts w:ascii="Times New Roman" w:hAnsi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8B21D4" w:rsidRPr="005C0E79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1C4E6D">
        <w:rPr>
          <w:rFonts w:ascii="Times New Roman" w:hAnsi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Pr="00491995" w:rsidRDefault="008B21D4" w:rsidP="008B21D4">
      <w:pPr>
        <w:pStyle w:val="a3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491995">
        <w:rPr>
          <w:rFonts w:ascii="Times New Roman" w:hAnsi="Times New Roman"/>
          <w:b/>
          <w:sz w:val="30"/>
          <w:szCs w:val="30"/>
        </w:rPr>
        <w:t>КАДРОВЫЙ НАУЧНЫЙ ПОТЕНЦИАЛ</w:t>
      </w:r>
    </w:p>
    <w:p w:rsidR="008B21D4" w:rsidRPr="002240C1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Pr="002240C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/>
          <w:sz w:val="30"/>
          <w:szCs w:val="30"/>
        </w:rPr>
        <w:t>. В</w:t>
      </w:r>
      <w:r w:rsidRPr="002240C1">
        <w:rPr>
          <w:rFonts w:ascii="Times New Roman" w:hAnsi="Times New Roman"/>
          <w:b/>
          <w:sz w:val="30"/>
          <w:szCs w:val="30"/>
        </w:rPr>
        <w:t xml:space="preserve"> сфере научных исследований и разработок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было занято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25 644</w:t>
      </w:r>
      <w:r>
        <w:rPr>
          <w:rFonts w:ascii="Times New Roman" w:hAnsi="Times New Roman"/>
          <w:sz w:val="30"/>
          <w:szCs w:val="30"/>
        </w:rPr>
        <w:t xml:space="preserve"> человека</w:t>
      </w:r>
      <w:r w:rsidRPr="002240C1">
        <w:rPr>
          <w:rFonts w:ascii="Times New Roman" w:hAnsi="Times New Roman"/>
          <w:sz w:val="30"/>
          <w:szCs w:val="30"/>
        </w:rPr>
        <w:t xml:space="preserve"> (в 2020 году – 25 622).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Из них научные исследования проводили </w:t>
      </w:r>
      <w:r w:rsidRPr="002240C1">
        <w:rPr>
          <w:rFonts w:ascii="Times New Roman" w:hAnsi="Times New Roman"/>
          <w:b/>
          <w:sz w:val="30"/>
          <w:szCs w:val="30"/>
        </w:rPr>
        <w:t>16 321</w:t>
      </w:r>
      <w:r w:rsidRPr="002240C1">
        <w:rPr>
          <w:rFonts w:ascii="Times New Roman" w:hAnsi="Times New Roman"/>
          <w:sz w:val="30"/>
          <w:szCs w:val="30"/>
        </w:rPr>
        <w:t xml:space="preserve"> чел.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/>
          <w:b/>
          <w:sz w:val="30"/>
          <w:szCs w:val="30"/>
        </w:rPr>
        <w:t>20,7%</w:t>
      </w:r>
      <w:r w:rsidRPr="002240C1">
        <w:rPr>
          <w:rFonts w:ascii="Times New Roman" w:hAnsi="Times New Roman"/>
          <w:sz w:val="30"/>
          <w:szCs w:val="30"/>
        </w:rPr>
        <w:t xml:space="preserve"> от общего числа исследователей.</w:t>
      </w:r>
    </w:p>
    <w:p w:rsidR="008B21D4" w:rsidRPr="002240C1" w:rsidRDefault="008B21D4" w:rsidP="008B21D4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pacing w:val="-4"/>
          <w:sz w:val="28"/>
          <w:szCs w:val="28"/>
        </w:rPr>
        <w:t>В 2021 году в докторантуре и аспирантуре обучалось 700 и 4 067 чел.</w:t>
      </w:r>
      <w:r w:rsidRPr="002240C1">
        <w:rPr>
          <w:rFonts w:ascii="Times New Roman" w:hAnsi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</w:t>
      </w:r>
      <w:r w:rsidRPr="002240C1">
        <w:rPr>
          <w:rFonts w:ascii="Times New Roman" w:hAnsi="Times New Roman"/>
          <w:i/>
          <w:sz w:val="28"/>
          <w:szCs w:val="28"/>
        </w:rPr>
        <w:lastRenderedPageBreak/>
        <w:t>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академической сферах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/>
          <w:sz w:val="30"/>
          <w:szCs w:val="30"/>
        </w:rPr>
        <w:t xml:space="preserve">, в </w:t>
      </w:r>
      <w:r w:rsidRPr="002240C1">
        <w:rPr>
          <w:rFonts w:ascii="Times New Roman" w:hAnsi="Times New Roman"/>
          <w:b/>
          <w:sz w:val="30"/>
          <w:szCs w:val="30"/>
        </w:rPr>
        <w:t>Министерстве образования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Министерстве здравоохранения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(1,2 тыс. чел.)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11A8C">
        <w:rPr>
          <w:rFonts w:ascii="Times New Roman" w:hAnsi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/>
          <w:sz w:val="30"/>
          <w:szCs w:val="30"/>
        </w:rPr>
        <w:t xml:space="preserve">Многие </w:t>
      </w:r>
      <w:r>
        <w:rPr>
          <w:rFonts w:ascii="Times New Roman" w:hAnsi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школа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>
        <w:rPr>
          <w:rFonts w:ascii="Times New Roman" w:hAnsi="Times New Roman"/>
          <w:sz w:val="30"/>
          <w:szCs w:val="30"/>
        </w:rPr>
        <w:t>академик</w:t>
      </w:r>
      <w:r w:rsidRPr="002240C1">
        <w:rPr>
          <w:rFonts w:ascii="Times New Roman" w:hAnsi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О.О.);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школа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в области квантовых исследований и разработок (Институт физики им</w:t>
      </w:r>
      <w:r>
        <w:rPr>
          <w:rFonts w:ascii="Times New Roman" w:hAnsi="Times New Roman"/>
          <w:sz w:val="30"/>
          <w:szCs w:val="30"/>
        </w:rPr>
        <w:t>ени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НАН Беларуси, руководитель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С.Я.); 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школа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В.М.);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нейрофизиологическая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школа (Институт физиологии НАН Беларуси, научный руководитель – академик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Кульчицкий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В.А.);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школа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по инженерии поверхности (Физико-технический институт НАН Беларуси, руководители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член-корреспонденты Гурский Л.И.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Э.И. и др.) и др.</w:t>
      </w:r>
    </w:p>
    <w:p w:rsidR="008B21D4" w:rsidRPr="002240C1" w:rsidRDefault="008B21D4" w:rsidP="008B21D4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</w:t>
      </w:r>
      <w:r>
        <w:rPr>
          <w:rFonts w:ascii="Times New Roman" w:hAnsi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/>
          <w:sz w:val="30"/>
          <w:szCs w:val="30"/>
        </w:rPr>
        <w:t xml:space="preserve"> до половины всех средств.</w:t>
      </w:r>
    </w:p>
    <w:p w:rsidR="008B21D4" w:rsidRPr="002240C1" w:rsidRDefault="008B21D4" w:rsidP="008B21D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2021 году </w:t>
      </w:r>
      <w:r w:rsidRPr="002240C1">
        <w:rPr>
          <w:rFonts w:ascii="Times New Roman" w:hAnsi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hAnsi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8B21D4" w:rsidRDefault="008B21D4" w:rsidP="008B21D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hAnsi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hAnsi="Times New Roman"/>
          <w:sz w:val="30"/>
          <w:szCs w:val="30"/>
        </w:rPr>
        <w:t xml:space="preserve"> (34,5%), </w:t>
      </w:r>
      <w:r w:rsidRPr="002240C1">
        <w:rPr>
          <w:rFonts w:ascii="Times New Roman" w:hAnsi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hAnsi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 w:rsidRPr="002240C1">
        <w:rPr>
          <w:rFonts w:ascii="Times New Roman" w:hAnsi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hAnsi="Times New Roman"/>
          <w:sz w:val="30"/>
          <w:szCs w:val="30"/>
        </w:rPr>
        <w:t xml:space="preserve"> (6,9%).</w:t>
      </w:r>
    </w:p>
    <w:p w:rsidR="008B21D4" w:rsidRPr="002240C1" w:rsidRDefault="008B21D4" w:rsidP="008B21D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</w:rPr>
        <w:lastRenderedPageBreak/>
        <w:t xml:space="preserve">Основной </w:t>
      </w:r>
      <w:r w:rsidRPr="00594E95">
        <w:rPr>
          <w:rFonts w:ascii="Times New Roman" w:hAnsi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hAnsi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hAnsi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hAnsi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hAnsi="Times New Roman"/>
          <w:i/>
          <w:spacing w:val="-10"/>
          <w:sz w:val="28"/>
        </w:rPr>
        <w:t>:</w:t>
      </w:r>
      <w:r>
        <w:rPr>
          <w:rFonts w:ascii="Times New Roman" w:hAnsi="Times New Roman"/>
          <w:i/>
          <w:spacing w:val="-10"/>
          <w:sz w:val="28"/>
        </w:rPr>
        <w:t xml:space="preserve"> «</w:t>
      </w:r>
      <w:r w:rsidRPr="00594E95">
        <w:rPr>
          <w:rFonts w:ascii="Times New Roman" w:hAnsi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hAnsi="Times New Roman"/>
          <w:i/>
          <w:sz w:val="28"/>
        </w:rPr>
        <w:t>троение и инновационные материалы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23,9%, </w:t>
      </w:r>
      <w:r>
        <w:rPr>
          <w:rFonts w:ascii="Times New Roman" w:hAnsi="Times New Roman"/>
          <w:i/>
          <w:sz w:val="28"/>
        </w:rPr>
        <w:t>«</w:t>
      </w:r>
      <w:r w:rsidRPr="002240C1">
        <w:rPr>
          <w:rFonts w:ascii="Times New Roman" w:hAnsi="Times New Roman"/>
          <w:i/>
          <w:sz w:val="28"/>
        </w:rPr>
        <w:t xml:space="preserve">энергетика, </w:t>
      </w:r>
      <w:r w:rsidRPr="00594E95">
        <w:rPr>
          <w:rFonts w:ascii="Times New Roman" w:hAnsi="Times New Roman"/>
          <w:i/>
          <w:spacing w:val="-8"/>
          <w:sz w:val="28"/>
        </w:rPr>
        <w:t xml:space="preserve">строительство, экология и рациональное </w:t>
      </w:r>
      <w:proofErr w:type="gramStart"/>
      <w:r w:rsidRPr="00594E95">
        <w:rPr>
          <w:rFonts w:ascii="Times New Roman" w:hAnsi="Times New Roman"/>
          <w:i/>
          <w:spacing w:val="-8"/>
          <w:sz w:val="28"/>
        </w:rPr>
        <w:t>природопользование</w:t>
      </w:r>
      <w:r>
        <w:rPr>
          <w:rFonts w:ascii="Times New Roman" w:hAnsi="Times New Roman"/>
          <w:i/>
          <w:spacing w:val="-8"/>
          <w:sz w:val="28"/>
        </w:rPr>
        <w:t>»  </w:t>
      </w:r>
      <w:r w:rsidRPr="00594E95">
        <w:rPr>
          <w:rFonts w:ascii="Times New Roman" w:hAnsi="Times New Roman"/>
          <w:i/>
          <w:spacing w:val="-8"/>
          <w:sz w:val="28"/>
        </w:rPr>
        <w:t>–</w:t>
      </w:r>
      <w:proofErr w:type="gramEnd"/>
      <w:r w:rsidRPr="00594E95">
        <w:rPr>
          <w:rFonts w:ascii="Times New Roman" w:hAnsi="Times New Roman"/>
          <w:i/>
          <w:spacing w:val="-8"/>
          <w:sz w:val="28"/>
        </w:rPr>
        <w:t xml:space="preserve"> 18,9%, </w:t>
      </w:r>
      <w:r>
        <w:rPr>
          <w:rFonts w:ascii="Times New Roman" w:hAnsi="Times New Roman"/>
          <w:i/>
          <w:spacing w:val="-8"/>
          <w:sz w:val="28"/>
        </w:rPr>
        <w:t>«</w:t>
      </w:r>
      <w:r w:rsidRPr="00594E95">
        <w:rPr>
          <w:rFonts w:ascii="Times New Roman" w:hAnsi="Times New Roman"/>
          <w:i/>
          <w:spacing w:val="-8"/>
          <w:sz w:val="28"/>
        </w:rPr>
        <w:t>биолог</w:t>
      </w:r>
      <w:r w:rsidRPr="002240C1">
        <w:rPr>
          <w:rFonts w:ascii="Times New Roman" w:hAnsi="Times New Roman"/>
          <w:i/>
          <w:sz w:val="28"/>
        </w:rPr>
        <w:t>ические, медицинские, фармацевтические и химические технологии и производства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17,7%.</w:t>
      </w:r>
    </w:p>
    <w:p w:rsidR="008B21D4" w:rsidRPr="00BB035F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BB035F">
        <w:rPr>
          <w:rFonts w:ascii="Times New Roman" w:hAnsi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:rsidR="008B21D4" w:rsidRPr="00594E95" w:rsidRDefault="008B21D4" w:rsidP="008B21D4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b/>
          <w:sz w:val="30"/>
          <w:szCs w:val="30"/>
        </w:rPr>
        <w:t>2. ПРИОРИТЕТНЫЕ НАПРАВЛЕНИЯ НАУЧНЫХ ИССЛЕДОВАНИЙ</w:t>
      </w:r>
    </w:p>
    <w:p w:rsidR="008B21D4" w:rsidRPr="00594E95" w:rsidRDefault="008B21D4" w:rsidP="008B21D4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Указом Президента Республики Беларусь от 7 мая 2020 г.</w:t>
      </w:r>
      <w:r w:rsidRPr="00594E95">
        <w:rPr>
          <w:rFonts w:ascii="Times New Roman" w:hAnsi="Times New Roman"/>
          <w:sz w:val="30"/>
          <w:szCs w:val="30"/>
        </w:rPr>
        <w:br/>
        <w:t xml:space="preserve">№ 156 утверждены </w:t>
      </w:r>
      <w:r w:rsidRPr="00594E95">
        <w:rPr>
          <w:rFonts w:ascii="Times New Roman" w:hAnsi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594E95">
        <w:rPr>
          <w:rFonts w:ascii="Times New Roman" w:hAnsi="Times New Roman"/>
          <w:b/>
          <w:sz w:val="30"/>
          <w:szCs w:val="30"/>
        </w:rPr>
        <w:t>2025 г</w:t>
      </w:r>
      <w:r>
        <w:rPr>
          <w:rFonts w:ascii="Times New Roman" w:hAnsi="Times New Roman"/>
          <w:b/>
          <w:sz w:val="30"/>
          <w:szCs w:val="30"/>
        </w:rPr>
        <w:t>г</w:t>
      </w:r>
      <w:r w:rsidRPr="00FF5017">
        <w:rPr>
          <w:rFonts w:ascii="Times New Roman" w:hAnsi="Times New Roman"/>
          <w:sz w:val="30"/>
          <w:szCs w:val="30"/>
        </w:rPr>
        <w:t>.</w:t>
      </w:r>
      <w:r w:rsidRPr="00594E95">
        <w:rPr>
          <w:rFonts w:ascii="Times New Roman" w:hAnsi="Times New Roman"/>
          <w:sz w:val="30"/>
          <w:szCs w:val="30"/>
        </w:rPr>
        <w:t>:</w:t>
      </w:r>
    </w:p>
    <w:p w:rsidR="008B21D4" w:rsidRPr="002240C1" w:rsidRDefault="008B21D4" w:rsidP="008B21D4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ц</w:t>
      </w:r>
      <w:r w:rsidRPr="002240C1">
        <w:rPr>
          <w:rFonts w:ascii="Times New Roman" w:hAnsi="Times New Roman"/>
          <w:sz w:val="30"/>
          <w:szCs w:val="30"/>
        </w:rPr>
        <w:t>ифровые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Pr="00874278">
        <w:rPr>
          <w:rFonts w:ascii="Times New Roman" w:hAnsi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/>
          <w:sz w:val="30"/>
          <w:szCs w:val="30"/>
        </w:rPr>
        <w:t>х производства;</w:t>
      </w:r>
    </w:p>
    <w:p w:rsidR="008B21D4" w:rsidRPr="002240C1" w:rsidRDefault="008B21D4" w:rsidP="008B21D4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биологические</w:t>
      </w:r>
      <w:proofErr w:type="gramEnd"/>
      <w:r w:rsidRPr="002240C1">
        <w:rPr>
          <w:rFonts w:ascii="Times New Roman" w:hAnsi="Times New Roman"/>
          <w:sz w:val="30"/>
          <w:szCs w:val="30"/>
        </w:rPr>
        <w:t>, медицинские, фармацевтические и химические технологии и производства;</w:t>
      </w:r>
    </w:p>
    <w:p w:rsidR="008B21D4" w:rsidRPr="002240C1" w:rsidRDefault="008B21D4" w:rsidP="008B21D4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энергетика</w:t>
      </w:r>
      <w:proofErr w:type="gramEnd"/>
      <w:r w:rsidRPr="002240C1">
        <w:rPr>
          <w:rFonts w:ascii="Times New Roman" w:hAnsi="Times New Roman"/>
          <w:sz w:val="30"/>
          <w:szCs w:val="30"/>
        </w:rPr>
        <w:t>, строительство, экология и рациональное природопользование;</w:t>
      </w:r>
    </w:p>
    <w:p w:rsidR="008B21D4" w:rsidRPr="002240C1" w:rsidRDefault="008B21D4" w:rsidP="008B21D4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pacing w:val="-6"/>
          <w:sz w:val="30"/>
          <w:szCs w:val="30"/>
        </w:rPr>
        <w:t>машиностроение</w:t>
      </w:r>
      <w:proofErr w:type="gramEnd"/>
      <w:r w:rsidRPr="002240C1">
        <w:rPr>
          <w:rFonts w:ascii="Times New Roman" w:hAnsi="Times New Roman"/>
          <w:spacing w:val="-6"/>
          <w:sz w:val="30"/>
          <w:szCs w:val="30"/>
        </w:rPr>
        <w:t>, машиностроительные технологии, приборостроение</w:t>
      </w:r>
      <w:r w:rsidRPr="002240C1">
        <w:rPr>
          <w:rFonts w:ascii="Times New Roman" w:hAnsi="Times New Roman"/>
          <w:sz w:val="30"/>
          <w:szCs w:val="30"/>
        </w:rPr>
        <w:t xml:space="preserve"> и инновационные материалы;</w:t>
      </w:r>
    </w:p>
    <w:p w:rsidR="008B21D4" w:rsidRPr="002240C1" w:rsidRDefault="008B21D4" w:rsidP="008B21D4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агропромышленные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и продовольственные технологии;</w:t>
      </w:r>
    </w:p>
    <w:p w:rsidR="008B21D4" w:rsidRPr="002240C1" w:rsidRDefault="008B21D4" w:rsidP="008B21D4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обеспечение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безопасности человека, общества и государства.</w:t>
      </w:r>
    </w:p>
    <w:p w:rsidR="008B21D4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8B21D4" w:rsidRPr="00C11356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11356">
        <w:rPr>
          <w:rFonts w:ascii="Times New Roman" w:hAnsi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:rsidR="008B21D4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8B21D4" w:rsidRPr="00861A2E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/>
          <w:b/>
          <w:sz w:val="30"/>
          <w:szCs w:val="30"/>
        </w:rPr>
        <w:t>разработано и доведено до стадии практического применения 430</w:t>
      </w:r>
      <w:r>
        <w:rPr>
          <w:rFonts w:ascii="Times New Roman" w:hAnsi="Times New Roman"/>
          <w:b/>
          <w:sz w:val="30"/>
          <w:szCs w:val="30"/>
        </w:rPr>
        <w:t> </w:t>
      </w:r>
      <w:r w:rsidRPr="00861A2E">
        <w:rPr>
          <w:rFonts w:ascii="Times New Roman" w:hAnsi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/>
          <w:b/>
          <w:sz w:val="30"/>
          <w:szCs w:val="30"/>
        </w:rPr>
        <w:t>51</w:t>
      </w:r>
      <w:r w:rsidRPr="00861A2E">
        <w:rPr>
          <w:rFonts w:ascii="Times New Roman" w:hAnsi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/>
          <w:b/>
          <w:sz w:val="30"/>
          <w:szCs w:val="30"/>
        </w:rPr>
        <w:t>25</w:t>
      </w:r>
      <w:r w:rsidRPr="00861A2E">
        <w:rPr>
          <w:rFonts w:ascii="Times New Roman" w:hAnsi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/>
          <w:sz w:val="30"/>
          <w:szCs w:val="30"/>
        </w:rPr>
        <w:t xml:space="preserve"> технологий,</w:t>
      </w:r>
      <w:r>
        <w:rPr>
          <w:rFonts w:ascii="Times New Roman" w:hAnsi="Times New Roman"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317</w:t>
      </w:r>
      <w:r w:rsidRPr="00861A2E">
        <w:rPr>
          <w:rFonts w:ascii="Times New Roman" w:hAnsi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/>
          <w:b/>
          <w:sz w:val="30"/>
          <w:szCs w:val="30"/>
        </w:rPr>
        <w:t>Создано 5 новых и модернизировано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6 действующих производств, осуществлена техническая подготовка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36 производств.</w:t>
      </w:r>
    </w:p>
    <w:p w:rsidR="008B21D4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</w:p>
    <w:p w:rsidR="008B21D4" w:rsidRPr="00C11356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C11356">
        <w:rPr>
          <w:rFonts w:ascii="Times New Roman" w:hAnsi="Times New Roman"/>
          <w:spacing w:val="-6"/>
          <w:sz w:val="30"/>
          <w:szCs w:val="30"/>
        </w:rPr>
        <w:lastRenderedPageBreak/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8B21D4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8B21D4" w:rsidRPr="003A7CD4" w:rsidRDefault="008B21D4" w:rsidP="008B21D4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  <w:r w:rsidRPr="003A7CD4">
        <w:rPr>
          <w:rFonts w:ascii="Times New Roman" w:hAnsi="Times New Roman"/>
          <w:b/>
          <w:i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B21D4" w:rsidRPr="00861A2E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</w:t>
      </w:r>
      <w:r>
        <w:rPr>
          <w:rFonts w:ascii="Times New Roman" w:hAnsi="Times New Roman"/>
          <w:b/>
          <w:sz w:val="30"/>
          <w:szCs w:val="30"/>
        </w:rPr>
        <w:t xml:space="preserve">                   </w:t>
      </w:r>
      <w:r w:rsidRPr="00861A2E">
        <w:rPr>
          <w:rFonts w:ascii="Times New Roman" w:hAnsi="Times New Roman"/>
          <w:b/>
          <w:sz w:val="30"/>
          <w:szCs w:val="30"/>
        </w:rPr>
        <w:t xml:space="preserve">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8B21D4" w:rsidRPr="00861A2E" w:rsidRDefault="008B21D4" w:rsidP="008B21D4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861A2E" w:rsidRDefault="008B21D4" w:rsidP="008B21D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8B21D4" w:rsidRDefault="008B21D4" w:rsidP="008B21D4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</w:t>
      </w:r>
      <w:r w:rsidRPr="00861A2E">
        <w:rPr>
          <w:rFonts w:ascii="Times New Roman" w:hAnsi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/>
          <w:sz w:val="30"/>
          <w:szCs w:val="30"/>
        </w:rPr>
        <w:t xml:space="preserve"> и др.</w:t>
      </w:r>
    </w:p>
    <w:p w:rsidR="008B21D4" w:rsidRDefault="008B21D4" w:rsidP="008B21D4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8B21D4" w:rsidRPr="00525537" w:rsidRDefault="008B21D4" w:rsidP="008B21D4">
      <w:pPr>
        <w:pStyle w:val="a3"/>
        <w:numPr>
          <w:ilvl w:val="0"/>
          <w:numId w:val="2"/>
        </w:numPr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525537">
        <w:rPr>
          <w:rFonts w:ascii="Times New Roman" w:hAnsi="Times New Roman"/>
          <w:b/>
          <w:sz w:val="30"/>
          <w:szCs w:val="30"/>
        </w:rPr>
        <w:t>ОСНОВНЫЕ ДОСТИЖЕНИЯ БЕЛОРУССКОЙ НАУКИ</w:t>
      </w:r>
    </w:p>
    <w:p w:rsidR="008B21D4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8B21D4" w:rsidRPr="002107BA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lastRenderedPageBreak/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 xml:space="preserve">-Э“;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8B21D4" w:rsidRPr="002D5415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экспресс-тесты на COVID-19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«</w:t>
      </w:r>
      <w:r w:rsidRPr="002240C1">
        <w:rPr>
          <w:rFonts w:ascii="Times New Roman" w:hAnsi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>
        <w:rPr>
          <w:rFonts w:ascii="Times New Roman" w:hAnsi="Times New Roman"/>
          <w:i/>
          <w:sz w:val="28"/>
          <w:szCs w:val="28"/>
        </w:rPr>
        <w:t>»</w:t>
      </w:r>
      <w:r w:rsidRPr="002240C1">
        <w:rPr>
          <w:rFonts w:ascii="Times New Roman" w:hAnsi="Times New Roman"/>
          <w:i/>
          <w:sz w:val="28"/>
          <w:szCs w:val="28"/>
        </w:rPr>
        <w:t>). Экспресс-тесты реализуются в 480 аптеках Беларуси и поставляются на экспорт в Россию, Казахстан, Узбекистан.</w:t>
      </w:r>
      <w:r w:rsidRPr="002240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БНТУ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Политехник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УП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БГУ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/>
          <w:sz w:val="28"/>
          <w:szCs w:val="28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Темодекс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Начато производство</w:t>
      </w:r>
      <w:r w:rsidRPr="004B30F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Авопрост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/>
          <w:i/>
          <w:sz w:val="28"/>
          <w:szCs w:val="28"/>
        </w:rPr>
        <w:t xml:space="preserve">(эквивалентное по терапевтической активности лучшему зарубежному аналогу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011E4">
        <w:rPr>
          <w:rFonts w:ascii="Times New Roman" w:hAnsi="Times New Roman"/>
          <w:i/>
          <w:sz w:val="28"/>
          <w:szCs w:val="28"/>
        </w:rPr>
        <w:t>Аводарт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8011E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3.2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Агропромышленный комплекс</w:t>
      </w:r>
    </w:p>
    <w:p w:rsidR="008B21D4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</w:t>
      </w:r>
      <w:r w:rsidRPr="002D5415">
        <w:rPr>
          <w:rFonts w:ascii="Times New Roman" w:hAnsi="Times New Roman"/>
          <w:sz w:val="30"/>
          <w:szCs w:val="30"/>
        </w:rPr>
        <w:lastRenderedPageBreak/>
        <w:t>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создана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и развивается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АК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Снов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и СПК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Остромечево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разводится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/>
          <w:sz w:val="30"/>
          <w:szCs w:val="30"/>
        </w:rPr>
        <w:t xml:space="preserve">. В государственное предприятие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Устье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выведены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проводится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реализуется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комплекс мероприятий по </w:t>
      </w:r>
      <w:r w:rsidRPr="002240C1">
        <w:rPr>
          <w:rFonts w:ascii="Times New Roman" w:hAnsi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/>
          <w:b/>
          <w:sz w:val="30"/>
          <w:szCs w:val="30"/>
        </w:rPr>
        <w:t>почв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8"/>
          <w:szCs w:val="28"/>
        </w:rPr>
      </w:pPr>
      <w:proofErr w:type="gramStart"/>
      <w:r w:rsidRPr="002240C1">
        <w:rPr>
          <w:rFonts w:ascii="Times New Roman" w:hAnsi="Times New Roman"/>
          <w:sz w:val="30"/>
          <w:szCs w:val="30"/>
        </w:rPr>
        <w:t>создан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ряд </w:t>
      </w:r>
      <w:r w:rsidRPr="002240C1">
        <w:rPr>
          <w:rFonts w:ascii="Times New Roman" w:hAnsi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:rsidR="008B21D4" w:rsidRPr="002240C1" w:rsidRDefault="008B21D4" w:rsidP="008B21D4">
      <w:pPr>
        <w:pStyle w:val="2"/>
        <w:spacing w:before="120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:rsidR="008B21D4" w:rsidRDefault="008B21D4" w:rsidP="008B21D4">
      <w:pPr>
        <w:pStyle w:val="2"/>
        <w:spacing w:line="235" w:lineRule="auto"/>
        <w:jc w:val="both"/>
        <w:rPr>
          <w:szCs w:val="30"/>
        </w:rPr>
      </w:pPr>
    </w:p>
    <w:p w:rsidR="008B21D4" w:rsidRPr="002240C1" w:rsidRDefault="008B21D4" w:rsidP="008B21D4">
      <w:pPr>
        <w:pStyle w:val="2"/>
        <w:spacing w:line="235" w:lineRule="auto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proofErr w:type="gramStart"/>
      <w:r w:rsidRPr="002240C1">
        <w:rPr>
          <w:b/>
          <w:bCs/>
          <w:szCs w:val="30"/>
        </w:rPr>
        <w:t>образцы</w:t>
      </w:r>
      <w:proofErr w:type="gramEnd"/>
      <w:r w:rsidRPr="002240C1">
        <w:rPr>
          <w:b/>
          <w:bCs/>
          <w:szCs w:val="30"/>
        </w:rPr>
        <w:t xml:space="preserve">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БЕЛАЗ-ХОЛДИНГ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proofErr w:type="gramStart"/>
      <w:r w:rsidRPr="002240C1">
        <w:rPr>
          <w:b/>
          <w:bCs/>
          <w:szCs w:val="30"/>
        </w:rPr>
        <w:t>экспериментальный</w:t>
      </w:r>
      <w:proofErr w:type="gramEnd"/>
      <w:r w:rsidRPr="002240C1">
        <w:rPr>
          <w:b/>
          <w:bCs/>
          <w:szCs w:val="30"/>
        </w:rPr>
        <w:t xml:space="preserve">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proofErr w:type="gramStart"/>
      <w:r w:rsidRPr="002240C1">
        <w:rPr>
          <w:bCs/>
          <w:spacing w:val="-4"/>
          <w:szCs w:val="30"/>
        </w:rPr>
        <w:t>опытный</w:t>
      </w:r>
      <w:proofErr w:type="gramEnd"/>
      <w:r w:rsidRPr="002240C1">
        <w:rPr>
          <w:bCs/>
          <w:spacing w:val="-4"/>
          <w:szCs w:val="30"/>
        </w:rPr>
        <w:t xml:space="preserve">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Cs w:val="28"/>
        </w:rPr>
        <w:lastRenderedPageBreak/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 xml:space="preserve">Управляющая компания холдинга </w:t>
      </w:r>
      <w:r>
        <w:rPr>
          <w:bCs/>
          <w:i/>
          <w:szCs w:val="28"/>
        </w:rPr>
        <w:t>«</w:t>
      </w:r>
      <w:proofErr w:type="spellStart"/>
      <w:r w:rsidRPr="002240C1">
        <w:rPr>
          <w:bCs/>
          <w:i/>
          <w:szCs w:val="28"/>
        </w:rPr>
        <w:t>Белкоммунмаш</w:t>
      </w:r>
      <w:proofErr w:type="spellEnd"/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proofErr w:type="gramStart"/>
      <w:r w:rsidRPr="002240C1">
        <w:rPr>
          <w:b/>
          <w:bCs/>
          <w:szCs w:val="30"/>
        </w:rPr>
        <w:t>зерноуборочный</w:t>
      </w:r>
      <w:proofErr w:type="gramEnd"/>
      <w:r w:rsidRPr="002240C1">
        <w:rPr>
          <w:b/>
          <w:bCs/>
          <w:szCs w:val="30"/>
        </w:rPr>
        <w:t xml:space="preserve"> комбайн с роторной схемой обмолота и сепарации </w:t>
      </w:r>
      <w:r w:rsidRPr="002240C1">
        <w:rPr>
          <w:bCs/>
          <w:i/>
          <w:szCs w:val="28"/>
        </w:rPr>
        <w:t xml:space="preserve">(разработчик – ОАО </w:t>
      </w:r>
      <w:r>
        <w:rPr>
          <w:bCs/>
          <w:i/>
          <w:szCs w:val="28"/>
        </w:rPr>
        <w:t>«</w:t>
      </w:r>
      <w:proofErr w:type="spellStart"/>
      <w:r w:rsidRPr="002240C1">
        <w:rPr>
          <w:bCs/>
          <w:i/>
          <w:szCs w:val="28"/>
        </w:rPr>
        <w:t>Гомсельмаш</w:t>
      </w:r>
      <w:proofErr w:type="spellEnd"/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8B21D4" w:rsidRPr="002240C1" w:rsidRDefault="008B21D4" w:rsidP="008B21D4">
      <w:pPr>
        <w:pStyle w:val="2"/>
        <w:spacing w:line="235" w:lineRule="auto"/>
        <w:jc w:val="both"/>
        <w:rPr>
          <w:bCs/>
          <w:szCs w:val="30"/>
        </w:rPr>
      </w:pPr>
      <w:proofErr w:type="gramStart"/>
      <w:r w:rsidRPr="002240C1">
        <w:rPr>
          <w:bCs/>
          <w:szCs w:val="30"/>
        </w:rPr>
        <w:t>городские</w:t>
      </w:r>
      <w:proofErr w:type="gramEnd"/>
      <w:r w:rsidRPr="002240C1">
        <w:rPr>
          <w:bCs/>
          <w:szCs w:val="30"/>
        </w:rPr>
        <w:t xml:space="preserve">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</w:t>
      </w:r>
    </w:p>
    <w:p w:rsidR="008B21D4" w:rsidRPr="005C05E8" w:rsidRDefault="008B21D4" w:rsidP="008B21D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последние 4 года в Беларуси освоено серийное производство </w:t>
      </w:r>
      <w:r w:rsidRPr="002240C1">
        <w:rPr>
          <w:rFonts w:ascii="Times New Roman" w:hAnsi="Times New Roman"/>
          <w:sz w:val="30"/>
          <w:szCs w:val="30"/>
        </w:rPr>
        <w:br/>
        <w:t xml:space="preserve">5 моделей </w:t>
      </w:r>
      <w:r w:rsidRPr="002240C1">
        <w:rPr>
          <w:rFonts w:ascii="Times New Roman" w:hAnsi="Times New Roman"/>
          <w:b/>
          <w:sz w:val="30"/>
          <w:szCs w:val="30"/>
        </w:rPr>
        <w:t>легковых автомобилей</w:t>
      </w:r>
      <w:r w:rsidRPr="00DC4303"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Emgrand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PRO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TUGELLA</w:t>
      </w:r>
      <w:r w:rsidRPr="00423077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COOLRAY</w:t>
      </w:r>
      <w:r>
        <w:rPr>
          <w:rFonts w:ascii="Times New Roman" w:hAnsi="Times New Roman"/>
          <w:sz w:val="30"/>
          <w:szCs w:val="30"/>
        </w:rPr>
        <w:t>. По отдельным моделям локализация производства достигает 60%.</w:t>
      </w:r>
    </w:p>
    <w:p w:rsidR="008B21D4" w:rsidRPr="004B30FE" w:rsidRDefault="008B21D4" w:rsidP="008B21D4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B30FE">
        <w:rPr>
          <w:rFonts w:ascii="Times New Roman" w:hAnsi="Times New Roman"/>
          <w:sz w:val="30"/>
          <w:szCs w:val="30"/>
        </w:rPr>
        <w:t>Налажен</w:t>
      </w:r>
      <w:r w:rsidRPr="00CF7FFB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выпуск карьерного самосвала грузоподъемностью</w:t>
      </w:r>
      <w:r>
        <w:rPr>
          <w:rFonts w:ascii="Times New Roman" w:hAnsi="Times New Roman"/>
          <w:b/>
          <w:sz w:val="30"/>
          <w:szCs w:val="30"/>
        </w:rPr>
        <w:t xml:space="preserve">   </w:t>
      </w:r>
      <w:r w:rsidRPr="002240C1">
        <w:rPr>
          <w:rFonts w:ascii="Times New Roman" w:hAnsi="Times New Roman"/>
          <w:b/>
          <w:sz w:val="30"/>
          <w:szCs w:val="30"/>
        </w:rPr>
        <w:t xml:space="preserve"> 450 т</w:t>
      </w:r>
      <w:r w:rsidRPr="002240C1">
        <w:rPr>
          <w:rFonts w:ascii="Times New Roman" w:hAnsi="Times New Roman"/>
          <w:sz w:val="30"/>
          <w:szCs w:val="30"/>
        </w:rPr>
        <w:t xml:space="preserve"> с электромеханической трансмиссией, колесной формулой 4</w:t>
      </w:r>
      <w:r>
        <w:rPr>
          <w:rFonts w:ascii="Times New Roman" w:hAnsi="Times New Roman"/>
          <w:sz w:val="30"/>
          <w:szCs w:val="30"/>
        </w:rPr>
        <w:t>×</w:t>
      </w:r>
      <w:r w:rsidRPr="002240C1">
        <w:rPr>
          <w:rFonts w:ascii="Times New Roman" w:hAnsi="Times New Roman"/>
          <w:sz w:val="30"/>
          <w:szCs w:val="30"/>
        </w:rPr>
        <w:t xml:space="preserve"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2240C1">
        <w:rPr>
          <w:rFonts w:ascii="Times New Roman" w:hAnsi="Times New Roman"/>
          <w:sz w:val="30"/>
          <w:szCs w:val="30"/>
        </w:rPr>
        <w:t>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/>
          <w:sz w:val="30"/>
          <w:szCs w:val="30"/>
        </w:rPr>
        <w:t>.</w:t>
      </w:r>
    </w:p>
    <w:p w:rsidR="008B21D4" w:rsidRPr="00873D58" w:rsidRDefault="008B21D4" w:rsidP="008B21D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декабре 2022 г. холдинг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Горизонт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 Новый белорусский ноутбук вышел на рынок в модели H-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8B21D4" w:rsidRPr="002240C1" w:rsidRDefault="008B21D4" w:rsidP="008B21D4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Характеристики: процессор 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1920 на 1080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точек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матрица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Windows 11.</w:t>
      </w:r>
    </w:p>
    <w:p w:rsidR="008B21D4" w:rsidRPr="002240C1" w:rsidRDefault="008B21D4" w:rsidP="008B21D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lastRenderedPageBreak/>
        <w:t>Все белорусские банки используют программное обеспечение, разработанное резидентами ПВТ.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2021 году</w:t>
      </w:r>
      <w:r>
        <w:rPr>
          <w:rFonts w:ascii="Times New Roman" w:hAnsi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ПВТ</w:t>
      </w:r>
      <w:r w:rsidRPr="002240C1">
        <w:rPr>
          <w:rFonts w:ascii="Times New Roman" w:hAnsi="Times New Roman"/>
          <w:sz w:val="30"/>
          <w:szCs w:val="30"/>
        </w:rPr>
        <w:t xml:space="preserve"> произвел</w:t>
      </w:r>
      <w:r>
        <w:rPr>
          <w:rFonts w:ascii="Times New Roman" w:hAnsi="Times New Roman"/>
          <w:sz w:val="30"/>
          <w:szCs w:val="30"/>
        </w:rPr>
        <w:t>и</w:t>
      </w:r>
      <w:r w:rsidRPr="002240C1">
        <w:rPr>
          <w:rFonts w:ascii="Times New Roman" w:hAnsi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 и многие другие технологичные страны.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>Белорусской космической системы дистанционного зондирования Земли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/>
          <w:sz w:val="30"/>
          <w:szCs w:val="30"/>
        </w:rPr>
        <w:t xml:space="preserve"> отснято 15,5 млн км²,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2240C1" w:rsidRDefault="008B21D4" w:rsidP="008B21D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>
        <w:rPr>
          <w:rFonts w:ascii="Times New Roman" w:hAnsi="Times New Roman"/>
          <w:i/>
          <w:spacing w:val="-4"/>
          <w:sz w:val="28"/>
          <w:szCs w:val="28"/>
        </w:rPr>
        <w:t>«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>
        <w:rPr>
          <w:rFonts w:ascii="Times New Roman" w:hAnsi="Times New Roman"/>
          <w:i/>
          <w:spacing w:val="-4"/>
          <w:sz w:val="28"/>
          <w:szCs w:val="28"/>
        </w:rPr>
        <w:t>»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8B21D4" w:rsidRPr="002240C1" w:rsidRDefault="008B21D4" w:rsidP="008B21D4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</w:t>
      </w:r>
      <w:proofErr w:type="spellStart"/>
      <w:r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 Звездном городке. Белорусским кандидатам выданы рекомендации об их годности к дальнейшей подготовке к полету на российском корабле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Союз МС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Default="008B21D4" w:rsidP="008B21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Военно-техническая сфера</w:t>
      </w:r>
    </w:p>
    <w:p w:rsidR="008B21D4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Основные научно-технологические результаты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Госкомвоенпрома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>, достигнутые в 2021–2022 гг.: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lastRenderedPageBreak/>
        <w:t>ракетная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система залпового 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”Полонез“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мм </w:t>
      </w:r>
      <w:r w:rsidRPr="002240C1">
        <w:rPr>
          <w:rFonts w:ascii="Times New Roman" w:hAnsi="Times New Roman"/>
          <w:b/>
          <w:bCs/>
          <w:sz w:val="30"/>
          <w:szCs w:val="30"/>
        </w:rPr>
        <w:t>”Шквал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зенитный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ракетный комплекс ближнего действия </w:t>
      </w:r>
      <w:r w:rsidRPr="002240C1">
        <w:rPr>
          <w:rFonts w:ascii="Times New Roman" w:hAnsi="Times New Roman"/>
          <w:b/>
          <w:bCs/>
          <w:sz w:val="30"/>
          <w:szCs w:val="30"/>
        </w:rPr>
        <w:t>”Трио“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pacing w:val="-6"/>
          <w:sz w:val="30"/>
          <w:szCs w:val="30"/>
        </w:rPr>
        <w:t>мобильная</w:t>
      </w:r>
      <w:proofErr w:type="gramEnd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Cs/>
          <w:spacing w:val="-6"/>
          <w:sz w:val="30"/>
          <w:szCs w:val="30"/>
        </w:rPr>
        <w:t>трехкоординатная</w:t>
      </w:r>
      <w:proofErr w:type="spellEnd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 радиолокационная станция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”Восток“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/>
          <w:bCs/>
          <w:sz w:val="30"/>
          <w:szCs w:val="30"/>
        </w:rPr>
        <w:t>средства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 xml:space="preserve"> радиоэлектронной борьбы</w:t>
      </w:r>
      <w:r w:rsidRPr="002240C1">
        <w:rPr>
          <w:rFonts w:ascii="Times New Roman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(линейка станций РЭБ ”Гроза“, передатчик помех скрытного ношения для противодействия </w:t>
      </w:r>
      <w:proofErr w:type="spellStart"/>
      <w:r w:rsidRPr="002240C1">
        <w:rPr>
          <w:rFonts w:ascii="Times New Roman" w:hAnsi="Times New Roman"/>
          <w:bCs/>
          <w:i/>
          <w:sz w:val="28"/>
          <w:szCs w:val="28"/>
        </w:rPr>
        <w:t>мультикоптерам</w:t>
      </w:r>
      <w:proofErr w:type="spellEnd"/>
      <w:r w:rsidRPr="002240C1">
        <w:rPr>
          <w:rFonts w:ascii="Times New Roman" w:hAnsi="Times New Roman"/>
          <w:bCs/>
          <w:i/>
          <w:sz w:val="28"/>
          <w:szCs w:val="28"/>
        </w:rPr>
        <w:t xml:space="preserve"> и др.)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современные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автоматизированный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комплекс разведки, управления и связи передового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bCs/>
          <w:sz w:val="30"/>
          <w:szCs w:val="30"/>
        </w:rPr>
        <w:t>”Пустельга“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pacing w:val="-6"/>
          <w:sz w:val="30"/>
          <w:szCs w:val="30"/>
        </w:rPr>
        <w:t>радиорелейная</w:t>
      </w:r>
      <w:proofErr w:type="gramEnd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 станция сантиметрового диапазона Р-425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”Линия-2“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комбинированная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”Ураган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-М“</w:t>
      </w:r>
      <w:r w:rsidRPr="002240C1">
        <w:rPr>
          <w:rFonts w:ascii="Times New Roman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(ОАО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2240C1">
        <w:rPr>
          <w:rFonts w:ascii="Times New Roman" w:hAnsi="Times New Roman"/>
          <w:bCs/>
          <w:i/>
          <w:sz w:val="28"/>
          <w:szCs w:val="28"/>
        </w:rPr>
        <w:t>АГАТ– СИСТЕМ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240C1">
        <w:rPr>
          <w:rFonts w:ascii="Times New Roman" w:hAnsi="Times New Roman"/>
          <w:bCs/>
          <w:i/>
          <w:sz w:val="28"/>
          <w:szCs w:val="28"/>
        </w:rPr>
        <w:t>)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hAnsi="Times New Roman"/>
          <w:bCs/>
          <w:sz w:val="30"/>
          <w:szCs w:val="30"/>
        </w:rPr>
        <w:t>.</w:t>
      </w:r>
      <w:r w:rsidRPr="002240C1">
        <w:rPr>
          <w:rFonts w:ascii="Times New Roman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”наши</w:t>
      </w:r>
      <w:proofErr w:type="gramEnd"/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Украине“.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 xml:space="preserve">Конструкторское бюро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Дисплей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типа </w:t>
      </w:r>
      <w:r w:rsidRPr="002240C1">
        <w:rPr>
          <w:rFonts w:ascii="Times New Roman" w:hAnsi="Times New Roman"/>
          <w:b/>
          <w:bCs/>
          <w:sz w:val="30"/>
          <w:szCs w:val="30"/>
        </w:rPr>
        <w:t>”Квадро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>-1400“</w:t>
      </w:r>
      <w:r w:rsidRPr="002240C1">
        <w:rPr>
          <w:rFonts w:ascii="Times New Roman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B21D4" w:rsidRDefault="008B21D4" w:rsidP="008B21D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558 Авиационный ремонтный завод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продемонстрировало ударный УБАК-</w:t>
      </w:r>
      <w:proofErr w:type="gramStart"/>
      <w:r w:rsidRPr="002240C1">
        <w:rPr>
          <w:rFonts w:ascii="Times New Roman" w:hAnsi="Times New Roman"/>
          <w:bCs/>
          <w:sz w:val="30"/>
          <w:szCs w:val="30"/>
        </w:rPr>
        <w:t xml:space="preserve">70 </w:t>
      </w:r>
      <w:r w:rsidRPr="002240C1">
        <w:rPr>
          <w:rFonts w:ascii="Times New Roman" w:hAnsi="Times New Roman"/>
          <w:b/>
          <w:bCs/>
          <w:sz w:val="30"/>
          <w:szCs w:val="30"/>
        </w:rPr>
        <w:t>”Ловчий</w:t>
      </w:r>
      <w:proofErr w:type="gramEnd"/>
      <w:r w:rsidRPr="002240C1">
        <w:rPr>
          <w:rFonts w:ascii="Times New Roman" w:hAnsi="Times New Roman"/>
          <w:b/>
          <w:bCs/>
          <w:sz w:val="30"/>
          <w:szCs w:val="30"/>
        </w:rPr>
        <w:t xml:space="preserve">“ </w:t>
      </w:r>
      <w:r w:rsidRPr="002240C1">
        <w:rPr>
          <w:rFonts w:ascii="Times New Roman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sz w:val="30"/>
          <w:szCs w:val="30"/>
        </w:rPr>
        <w:br/>
        <w:t>с дальностью действия до 25 км.</w:t>
      </w:r>
    </w:p>
    <w:p w:rsidR="008B21D4" w:rsidRPr="00A137AA" w:rsidRDefault="008B21D4" w:rsidP="008B21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8B21D4" w:rsidRPr="00A137AA" w:rsidRDefault="008B21D4" w:rsidP="008B21D4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БАК ”Ловчий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>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B21D4" w:rsidRPr="00A137AA" w:rsidRDefault="008B21D4" w:rsidP="008B21D4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Комплекс ”Чекан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 xml:space="preserve">“ является изделием одноразового применения. </w:t>
      </w:r>
      <w:proofErr w:type="spellStart"/>
      <w:r w:rsidRPr="00A137AA">
        <w:rPr>
          <w:rFonts w:ascii="Times New Roman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hAnsi="Times New Roman"/>
          <w:bCs/>
          <w:i/>
          <w:sz w:val="28"/>
          <w:szCs w:val="28"/>
        </w:rPr>
        <w:t>Применяться ”Чекан</w:t>
      </w:r>
      <w:proofErr w:type="gramEnd"/>
      <w:r w:rsidRPr="00A137AA">
        <w:rPr>
          <w:rFonts w:ascii="Times New Roman" w:hAnsi="Times New Roman"/>
          <w:bCs/>
          <w:i/>
          <w:sz w:val="28"/>
          <w:szCs w:val="28"/>
        </w:rPr>
        <w:t xml:space="preserve">“ может в радиусе до 25 км со временем полета до 50 минут. Испытания изделия с поражением учебных </w:t>
      </w:r>
      <w:r w:rsidRPr="00A137AA">
        <w:rPr>
          <w:rFonts w:ascii="Times New Roman" w:hAnsi="Times New Roman"/>
          <w:bCs/>
          <w:i/>
          <w:sz w:val="28"/>
          <w:szCs w:val="28"/>
        </w:rPr>
        <w:lastRenderedPageBreak/>
        <w:t>целей прошли успешно.</w:t>
      </w:r>
    </w:p>
    <w:p w:rsidR="008B21D4" w:rsidRPr="002240C1" w:rsidRDefault="008B21D4" w:rsidP="008B21D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8B21D4" w:rsidRDefault="008B21D4" w:rsidP="008B21D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</w:p>
    <w:p w:rsidR="008B21D4" w:rsidRPr="00CF7FFB" w:rsidRDefault="008B21D4" w:rsidP="008B21D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CF7FFB">
        <w:rPr>
          <w:rFonts w:ascii="Times New Roman" w:hAnsi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:rsidR="008B21D4" w:rsidRDefault="008B21D4" w:rsidP="008B21D4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B21D4" w:rsidRPr="002240C1" w:rsidRDefault="008B21D4" w:rsidP="008B21D4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B21D4" w:rsidRPr="002240C1" w:rsidRDefault="008B21D4" w:rsidP="008B21D4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8B21D4" w:rsidRPr="002240C1" w:rsidRDefault="008B21D4" w:rsidP="008B21D4">
      <w:pPr>
        <w:spacing w:after="120" w:line="280" w:lineRule="exact"/>
        <w:ind w:left="709" w:firstLine="720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2020–2022 г</w:t>
      </w:r>
      <w:r>
        <w:rPr>
          <w:rFonts w:ascii="Times New Roman" w:hAnsi="Times New Roman"/>
          <w:sz w:val="30"/>
          <w:szCs w:val="30"/>
        </w:rPr>
        <w:t>г.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hAnsi="Times New Roman"/>
          <w:b/>
          <w:sz w:val="30"/>
          <w:szCs w:val="30"/>
        </w:rPr>
        <w:t>456 контрактов</w:t>
      </w:r>
      <w:r w:rsidRPr="002240C1">
        <w:rPr>
          <w:rFonts w:ascii="Times New Roman" w:hAnsi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hAnsi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30"/>
          <w:szCs w:val="30"/>
        </w:rPr>
      </w:pPr>
      <w:r w:rsidRPr="002240C1">
        <w:rPr>
          <w:rFonts w:ascii="Times New Roman" w:hAnsi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hAnsi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hAnsi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hAnsi="Times New Roman"/>
          <w:sz w:val="30"/>
          <w:szCs w:val="30"/>
        </w:rPr>
        <w:t>объединяющей</w:t>
      </w:r>
      <w:r w:rsidRPr="002240C1">
        <w:rPr>
          <w:rFonts w:ascii="Times New Roman" w:hAnsi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hAnsi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hAnsi="Times New Roman"/>
          <w:i/>
          <w:iCs/>
          <w:sz w:val="28"/>
          <w:szCs w:val="28"/>
        </w:rPr>
        <w:t>)</w:t>
      </w:r>
      <w:r w:rsidRPr="002240C1">
        <w:rPr>
          <w:rFonts w:ascii="Times New Roman" w:hAnsi="Times New Roman"/>
          <w:iCs/>
          <w:sz w:val="30"/>
          <w:szCs w:val="30"/>
        </w:rPr>
        <w:t>.</w:t>
      </w:r>
    </w:p>
    <w:p w:rsidR="008B21D4" w:rsidRPr="00594E95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В 2021–2022 г</w:t>
      </w:r>
      <w:r>
        <w:rPr>
          <w:rFonts w:ascii="Times New Roman" w:hAnsi="Times New Roman"/>
          <w:sz w:val="30"/>
          <w:szCs w:val="30"/>
        </w:rPr>
        <w:t>г.</w:t>
      </w:r>
      <w:r w:rsidRPr="00594E95">
        <w:rPr>
          <w:rFonts w:ascii="Times New Roman" w:hAnsi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/>
          <w:b/>
          <w:sz w:val="30"/>
          <w:szCs w:val="30"/>
        </w:rPr>
        <w:t>-2020“</w:t>
      </w:r>
      <w:r w:rsidRPr="00594E95">
        <w:rPr>
          <w:rFonts w:ascii="Times New Roman" w:hAnsi="Times New Roman"/>
          <w:sz w:val="30"/>
          <w:szCs w:val="30"/>
        </w:rPr>
        <w:t xml:space="preserve">. </w:t>
      </w:r>
    </w:p>
    <w:p w:rsidR="008B21D4" w:rsidRPr="00594E95" w:rsidRDefault="008B21D4" w:rsidP="008B21D4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D00C83" w:rsidRDefault="008B21D4" w:rsidP="008B21D4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94E95">
        <w:rPr>
          <w:rFonts w:ascii="Times New Roman" w:hAnsi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</w:t>
      </w:r>
      <w:r>
        <w:rPr>
          <w:rFonts w:ascii="Times New Roman" w:hAnsi="Times New Roman"/>
          <w:i/>
          <w:sz w:val="28"/>
          <w:szCs w:val="28"/>
        </w:rPr>
        <w:t>.</w:t>
      </w:r>
      <w:r w:rsidRPr="00594E95">
        <w:rPr>
          <w:rFonts w:ascii="Times New Roman" w:hAnsi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товар, но по монопольно высокой цене, к тому же обремененный условиями техподдержки </w:t>
      </w:r>
      <w:r w:rsidRPr="002240C1">
        <w:rPr>
          <w:rFonts w:ascii="Times New Roman" w:hAnsi="Times New Roman"/>
          <w:spacing w:val="-2"/>
          <w:sz w:val="30"/>
          <w:szCs w:val="30"/>
        </w:rPr>
        <w:t xml:space="preserve">и обеспечения расходными материалами </w:t>
      </w:r>
      <w:r>
        <w:rPr>
          <w:rFonts w:ascii="Times New Roman" w:hAnsi="Times New Roman"/>
          <w:spacing w:val="-2"/>
          <w:sz w:val="30"/>
          <w:szCs w:val="30"/>
        </w:rPr>
        <w:t>«</w:t>
      </w:r>
      <w:r w:rsidRPr="002240C1">
        <w:rPr>
          <w:rFonts w:ascii="Times New Roman" w:hAnsi="Times New Roman"/>
          <w:spacing w:val="-2"/>
          <w:sz w:val="30"/>
          <w:szCs w:val="30"/>
        </w:rPr>
        <w:t>от производителя</w:t>
      </w:r>
      <w:r>
        <w:rPr>
          <w:rFonts w:ascii="Times New Roman" w:hAnsi="Times New Roman"/>
          <w:spacing w:val="-2"/>
          <w:sz w:val="30"/>
          <w:szCs w:val="30"/>
        </w:rPr>
        <w:t>»</w:t>
      </w:r>
      <w:r w:rsidRPr="002240C1">
        <w:rPr>
          <w:rFonts w:ascii="Times New Roman" w:hAnsi="Times New Roman"/>
          <w:spacing w:val="-2"/>
          <w:sz w:val="30"/>
          <w:szCs w:val="30"/>
        </w:rPr>
        <w:t>. Друг</w:t>
      </w:r>
      <w:r w:rsidRPr="002240C1">
        <w:rPr>
          <w:rFonts w:ascii="Times New Roman" w:hAnsi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hAnsi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2240C1">
        <w:rPr>
          <w:rFonts w:ascii="Times New Roman" w:hAnsi="Times New Roman"/>
          <w:b/>
          <w:i/>
          <w:sz w:val="30"/>
          <w:szCs w:val="30"/>
        </w:rPr>
        <w:t>”Укрепление</w:t>
      </w:r>
      <w:proofErr w:type="gramEnd"/>
      <w:r w:rsidRPr="002240C1">
        <w:rPr>
          <w:rFonts w:ascii="Times New Roman" w:hAnsi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</w:t>
      </w:r>
      <w:proofErr w:type="gramStart"/>
      <w:r w:rsidRPr="002240C1">
        <w:rPr>
          <w:rFonts w:ascii="Times New Roman" w:hAnsi="Times New Roman"/>
          <w:b/>
          <w:i/>
          <w:sz w:val="30"/>
          <w:szCs w:val="30"/>
        </w:rPr>
        <w:t>угрозы“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, – подчеркнул </w:t>
      </w:r>
      <w:r w:rsidRPr="002240C1">
        <w:rPr>
          <w:rFonts w:ascii="Times New Roman" w:hAnsi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во время состоявшейся 19 декабря 2022 г. в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Минске встречи с Президентом Российской Федерации </w:t>
      </w:r>
      <w:proofErr w:type="spellStart"/>
      <w:r w:rsidRPr="002240C1">
        <w:rPr>
          <w:rFonts w:ascii="Times New Roman" w:hAnsi="Times New Roman"/>
          <w:sz w:val="30"/>
          <w:szCs w:val="30"/>
        </w:rPr>
        <w:t>В.В.Путиным</w:t>
      </w:r>
      <w:proofErr w:type="spellEnd"/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hAnsi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B21D4" w:rsidRPr="002240C1" w:rsidRDefault="008B21D4" w:rsidP="008B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hAnsi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hAnsi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В последние годы реализованы </w:t>
      </w:r>
      <w:proofErr w:type="gramStart"/>
      <w:r w:rsidRPr="002240C1">
        <w:rPr>
          <w:rFonts w:ascii="Times New Roman" w:hAnsi="Times New Roman"/>
          <w:spacing w:val="-8"/>
          <w:sz w:val="30"/>
          <w:szCs w:val="30"/>
        </w:rPr>
        <w:t>программы ”Технология</w:t>
      </w:r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-СГ“, ”ДНК-иденти</w:t>
      </w:r>
      <w:r w:rsidRPr="002240C1">
        <w:rPr>
          <w:rFonts w:ascii="Times New Roman" w:hAnsi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 w:rsidR="008B21D4" w:rsidRPr="002240C1" w:rsidRDefault="008B21D4" w:rsidP="008B21D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8B21D4" w:rsidRPr="002240C1" w:rsidRDefault="008B21D4" w:rsidP="008B21D4">
      <w:pPr>
        <w:spacing w:before="120"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hAnsi="Times New Roman"/>
          <w:b/>
          <w:i/>
          <w:sz w:val="28"/>
          <w:szCs w:val="28"/>
        </w:rPr>
        <w:t>космоса</w:t>
      </w:r>
      <w:r w:rsidRPr="002240C1">
        <w:rPr>
          <w:rFonts w:ascii="Times New Roman" w:hAnsi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hAnsi="Times New Roman"/>
          <w:b/>
          <w:i/>
          <w:sz w:val="28"/>
          <w:szCs w:val="28"/>
        </w:rPr>
        <w:t>7</w:t>
      </w:r>
      <w:r w:rsidRPr="002240C1">
        <w:rPr>
          <w:rFonts w:ascii="Times New Roman" w:hAnsi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2240C1">
        <w:rPr>
          <w:rFonts w:ascii="Times New Roman" w:hAnsi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”Интеграция</w:t>
      </w:r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-СГ“</w:t>
      </w:r>
      <w:r w:rsidRPr="002240C1">
        <w:rPr>
          <w:rFonts w:ascii="Times New Roman" w:hAnsi="Times New Roman"/>
          <w:i/>
          <w:sz w:val="28"/>
          <w:szCs w:val="28"/>
        </w:rPr>
        <w:t xml:space="preserve">. </w:t>
      </w:r>
    </w:p>
    <w:p w:rsidR="008B21D4" w:rsidRPr="002240C1" w:rsidRDefault="008B21D4" w:rsidP="008B21D4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“</w:t>
      </w:r>
      <w:r w:rsidRPr="002240C1">
        <w:rPr>
          <w:rFonts w:ascii="Times New Roman" w:hAnsi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B21D4" w:rsidRPr="002240C1" w:rsidRDefault="008B21D4" w:rsidP="008B21D4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proofErr w:type="gramStart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Интелавто</w:t>
      </w:r>
      <w:proofErr w:type="spellEnd"/>
      <w:proofErr w:type="gramEnd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hAnsi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hAnsi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B21D4" w:rsidRPr="002240C1" w:rsidRDefault="008B21D4" w:rsidP="008B21D4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hAnsi="Times New Roman"/>
          <w:b/>
          <w:i/>
          <w:sz w:val="28"/>
          <w:szCs w:val="28"/>
        </w:rPr>
        <w:t>программа ”Компонент</w:t>
      </w:r>
      <w:proofErr w:type="gramEnd"/>
      <w:r w:rsidRPr="002240C1">
        <w:rPr>
          <w:rFonts w:ascii="Times New Roman" w:hAnsi="Times New Roman"/>
          <w:b/>
          <w:i/>
          <w:sz w:val="28"/>
          <w:szCs w:val="28"/>
        </w:rPr>
        <w:t>-Ф“</w:t>
      </w:r>
      <w:r w:rsidRPr="002240C1">
        <w:rPr>
          <w:rFonts w:ascii="Times New Roman" w:hAnsi="Times New Roman"/>
          <w:i/>
          <w:sz w:val="28"/>
          <w:szCs w:val="28"/>
        </w:rPr>
        <w:t xml:space="preserve">. Результатами ее выполнения станет разработка новых </w:t>
      </w:r>
      <w:r w:rsidRPr="002240C1">
        <w:rPr>
          <w:rFonts w:ascii="Times New Roman" w:hAnsi="Times New Roman"/>
          <w:i/>
          <w:sz w:val="28"/>
          <w:szCs w:val="28"/>
        </w:rPr>
        <w:lastRenderedPageBreak/>
        <w:t>образцов лазерной техники, применяемой для обработки различных материалов, медицинской техники и др.</w:t>
      </w:r>
    </w:p>
    <w:p w:rsidR="008B21D4" w:rsidRPr="002240C1" w:rsidRDefault="008B21D4" w:rsidP="008B21D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Все </w:t>
      </w:r>
      <w:r w:rsidRPr="002240C1">
        <w:rPr>
          <w:rFonts w:ascii="Times New Roman" w:hAnsi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hAnsi="Times New Roman"/>
          <w:sz w:val="30"/>
          <w:szCs w:val="30"/>
        </w:rPr>
        <w:t>не только</w:t>
      </w:r>
      <w:r w:rsidRPr="002240C1">
        <w:rPr>
          <w:rFonts w:ascii="Times New Roman" w:hAnsi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hAnsi="Times New Roman"/>
          <w:sz w:val="30"/>
          <w:szCs w:val="30"/>
        </w:rPr>
        <w:t>но и на</w:t>
      </w:r>
      <w:r w:rsidRPr="002240C1">
        <w:rPr>
          <w:rFonts w:ascii="Times New Roman" w:hAnsi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8B21D4" w:rsidRDefault="008B21D4" w:rsidP="008B21D4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hAnsi="Times New Roman"/>
          <w:sz w:val="30"/>
          <w:szCs w:val="30"/>
        </w:rPr>
        <w:t xml:space="preserve">Если в 2013 году выполнялось всего </w:t>
      </w:r>
      <w:r w:rsidRPr="002240C1">
        <w:rPr>
          <w:rFonts w:ascii="Times New Roman" w:hAnsi="Times New Roman"/>
          <w:b/>
          <w:sz w:val="30"/>
          <w:szCs w:val="30"/>
        </w:rPr>
        <w:t>9</w:t>
      </w:r>
      <w:r w:rsidRPr="002240C1">
        <w:rPr>
          <w:rFonts w:ascii="Times New Roman" w:hAnsi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hAnsi="Times New Roman"/>
          <w:b/>
          <w:sz w:val="30"/>
          <w:szCs w:val="30"/>
        </w:rPr>
        <w:t>69,9 тыс. рублей</w:t>
      </w:r>
      <w:r w:rsidRPr="002240C1">
        <w:rPr>
          <w:rFonts w:ascii="Times New Roman" w:hAnsi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hAnsi="Times New Roman"/>
          <w:b/>
          <w:sz w:val="30"/>
          <w:szCs w:val="30"/>
        </w:rPr>
        <w:t>164</w:t>
      </w:r>
      <w:r w:rsidRPr="002240C1">
        <w:rPr>
          <w:rFonts w:ascii="Times New Roman" w:hAnsi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hAnsi="Times New Roman"/>
          <w:b/>
          <w:sz w:val="30"/>
          <w:szCs w:val="30"/>
        </w:rPr>
        <w:t>2,8 млн рублей</w:t>
      </w:r>
      <w:r>
        <w:rPr>
          <w:rFonts w:ascii="Times New Roman" w:hAnsi="Times New Roman"/>
          <w:sz w:val="30"/>
          <w:szCs w:val="30"/>
        </w:rPr>
        <w:t>.</w:t>
      </w:r>
    </w:p>
    <w:p w:rsidR="008B21D4" w:rsidRPr="00D00C83" w:rsidRDefault="008B21D4" w:rsidP="008B21D4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Pr="00F646DE" w:rsidRDefault="008B21D4" w:rsidP="008B21D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/>
          <w:bCs/>
          <w:sz w:val="30"/>
          <w:szCs w:val="30"/>
        </w:rPr>
        <w:t>е</w:t>
      </w:r>
      <w:r w:rsidRPr="002240C1">
        <w:rPr>
          <w:rFonts w:ascii="Times New Roman" w:hAnsi="Times New Roman"/>
          <w:bCs/>
          <w:sz w:val="30"/>
          <w:szCs w:val="30"/>
        </w:rPr>
        <w:t xml:space="preserve"> являются: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дальнейшее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развитие экономики и других сфер, основанное на современных знаниях и научно-технологическом потенциале;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создание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расширение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240C1">
        <w:rPr>
          <w:rFonts w:ascii="Times New Roman" w:hAnsi="Times New Roman"/>
          <w:bCs/>
          <w:sz w:val="30"/>
          <w:szCs w:val="30"/>
        </w:rPr>
        <w:t>обеспечен</w:t>
      </w:r>
      <w:r>
        <w:rPr>
          <w:rFonts w:ascii="Times New Roman" w:hAnsi="Times New Roman"/>
          <w:bCs/>
          <w:sz w:val="30"/>
          <w:szCs w:val="30"/>
        </w:rPr>
        <w:t>ие</w:t>
      </w:r>
      <w:proofErr w:type="gramEnd"/>
      <w:r w:rsidRPr="002240C1">
        <w:rPr>
          <w:rFonts w:ascii="Times New Roman" w:hAnsi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lastRenderedPageBreak/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ВВП.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2240C1">
        <w:rPr>
          <w:rFonts w:ascii="Times New Roman" w:hAnsi="Times New Roman"/>
          <w:bCs/>
          <w:sz w:val="30"/>
          <w:szCs w:val="30"/>
        </w:rPr>
        <w:t xml:space="preserve">IT-сфера,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, биосфера, композиты, начать </w:t>
      </w:r>
      <w:r>
        <w:rPr>
          <w:rFonts w:ascii="Times New Roman" w:hAnsi="Times New Roman"/>
          <w:bCs/>
          <w:sz w:val="30"/>
          <w:szCs w:val="30"/>
        </w:rPr>
        <w:t xml:space="preserve">их </w:t>
      </w:r>
      <w:r w:rsidRPr="002240C1">
        <w:rPr>
          <w:rFonts w:ascii="Times New Roman" w:hAnsi="Times New Roman"/>
          <w:bCs/>
          <w:sz w:val="30"/>
          <w:szCs w:val="30"/>
        </w:rPr>
        <w:t xml:space="preserve">формирование в атомной и возобновляемой энергетике, </w:t>
      </w:r>
      <w:r>
        <w:rPr>
          <w:rFonts w:ascii="Times New Roman" w:hAnsi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/>
          <w:bCs/>
          <w:sz w:val="30"/>
          <w:szCs w:val="30"/>
        </w:rPr>
        <w:t>разви</w:t>
      </w:r>
      <w:r>
        <w:rPr>
          <w:rFonts w:ascii="Times New Roman" w:hAnsi="Times New Roman"/>
          <w:bCs/>
          <w:sz w:val="30"/>
          <w:szCs w:val="30"/>
        </w:rPr>
        <w:t>тие</w:t>
      </w:r>
      <w:r w:rsidRPr="002240C1">
        <w:rPr>
          <w:rFonts w:ascii="Times New Roman" w:hAnsi="Times New Roman"/>
          <w:bCs/>
          <w:sz w:val="30"/>
          <w:szCs w:val="30"/>
        </w:rPr>
        <w:t xml:space="preserve"> в микро-, радио- и СВЧ-электронике и роботизации.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критической инфраструктуры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/>
          <w:b/>
          <w:bCs/>
          <w:sz w:val="30"/>
          <w:szCs w:val="30"/>
        </w:rPr>
        <w:t xml:space="preserve">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/>
          <w:bCs/>
          <w:sz w:val="30"/>
          <w:szCs w:val="30"/>
        </w:rPr>
        <w:t>й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B21D4" w:rsidRPr="002240C1" w:rsidRDefault="008B21D4" w:rsidP="008B21D4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*****</w:t>
      </w:r>
    </w:p>
    <w:p w:rsidR="008B21D4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Республика Беларусь </w:t>
      </w:r>
      <w:r>
        <w:rPr>
          <w:rFonts w:ascii="Times New Roman" w:hAnsi="Times New Roman"/>
          <w:sz w:val="30"/>
          <w:szCs w:val="30"/>
        </w:rPr>
        <w:t>обладает серьезными точками роста</w:t>
      </w:r>
      <w:r w:rsidRPr="002240C1">
        <w:rPr>
          <w:rFonts w:ascii="Times New Roman" w:hAnsi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/>
          <w:sz w:val="30"/>
          <w:szCs w:val="30"/>
        </w:rPr>
        <w:t>ологи</w:t>
      </w:r>
      <w:r w:rsidRPr="002240C1">
        <w:rPr>
          <w:rFonts w:ascii="Times New Roman" w:hAnsi="Times New Roman"/>
          <w:sz w:val="30"/>
          <w:szCs w:val="30"/>
        </w:rPr>
        <w:t>ческий потенциал общества.</w:t>
      </w: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21D4" w:rsidRPr="002240C1" w:rsidRDefault="008B21D4" w:rsidP="008B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i/>
          <w:sz w:val="30"/>
          <w:szCs w:val="30"/>
        </w:rPr>
        <w:t>”Наука</w:t>
      </w:r>
      <w:proofErr w:type="gramEnd"/>
      <w:r w:rsidRPr="002240C1">
        <w:rPr>
          <w:rFonts w:ascii="Times New Roman" w:hAnsi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Люди, которые посвящают свою жизнь тяжелейшему труду ученого, – золотой фонд нашей </w:t>
      </w:r>
      <w:proofErr w:type="gramStart"/>
      <w:r w:rsidRPr="002240C1">
        <w:rPr>
          <w:rFonts w:ascii="Times New Roman" w:hAnsi="Times New Roman"/>
          <w:b/>
          <w:i/>
          <w:sz w:val="30"/>
          <w:szCs w:val="30"/>
        </w:rPr>
        <w:t>нации</w:t>
      </w:r>
      <w:r w:rsidRPr="002240C1">
        <w:rPr>
          <w:rFonts w:ascii="Times New Roman" w:hAnsi="Times New Roman"/>
          <w:sz w:val="30"/>
          <w:szCs w:val="30"/>
        </w:rPr>
        <w:t>“</w:t>
      </w:r>
      <w:proofErr w:type="gramEnd"/>
      <w:r w:rsidRPr="002240C1">
        <w:rPr>
          <w:rFonts w:ascii="Times New Roman" w:hAnsi="Times New Roman"/>
          <w:sz w:val="30"/>
          <w:szCs w:val="30"/>
        </w:rPr>
        <w:t>.</w:t>
      </w:r>
    </w:p>
    <w:p w:rsidR="008B21D4" w:rsidRDefault="008B21D4" w:rsidP="008B2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5B6FB7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4"/>
    <w:rsid w:val="005B6FB7"/>
    <w:rsid w:val="0072567D"/>
    <w:rsid w:val="008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35EE-01AC-48D1-BD97-9387C57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D4"/>
    <w:pPr>
      <w:ind w:left="720"/>
      <w:contextualSpacing/>
    </w:pPr>
  </w:style>
  <w:style w:type="paragraph" w:styleId="2">
    <w:name w:val="Body Text Indent 2"/>
    <w:basedOn w:val="a"/>
    <w:link w:val="20"/>
    <w:rsid w:val="008B21D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2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2023-01-16T11:47:00Z</dcterms:created>
  <dcterms:modified xsi:type="dcterms:W3CDTF">2023-01-16T11:49:00Z</dcterms:modified>
</cp:coreProperties>
</file>