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5EDE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F5D5798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1AF6401B" w14:textId="77777777"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14:paraId="74061622" w14:textId="77777777"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88C1DC0" w14:textId="77777777"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225E0AEB" w14:textId="77777777"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CD5ADBE" w14:textId="77777777"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7C7719BA" w14:textId="77777777"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0022EE42" w14:textId="77777777"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14:paraId="571B0CDA" w14:textId="77777777"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14:paraId="43C8EDD9" w14:textId="77777777"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14:paraId="0E598037" w14:textId="77777777"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14:paraId="1A98846A" w14:textId="77777777"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14:paraId="681CA674" w14:textId="77777777"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E38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EFFCEA" w14:textId="77777777" w:rsidR="00E6745E" w:rsidRDefault="004E38CF" w:rsidP="00E6745E">
      <w:pPr>
        <w:autoSpaceDE w:val="0"/>
        <w:autoSpaceDN w:val="0"/>
        <w:adjustRightInd w:val="0"/>
        <w:spacing w:line="280" w:lineRule="exact"/>
        <w:ind w:left="142" w:firstLine="127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</w:t>
      </w:r>
    </w:p>
    <w:p w14:paraId="20AACDDE" w14:textId="6CAC16B5" w:rsidR="00E6745E" w:rsidRPr="00E6745E" w:rsidRDefault="00E6745E" w:rsidP="00E6745E">
      <w:pPr>
        <w:autoSpaceDE w:val="0"/>
        <w:autoSpaceDN w:val="0"/>
        <w:adjustRightInd w:val="0"/>
        <w:spacing w:line="280" w:lineRule="exact"/>
        <w:ind w:left="142" w:firstLine="1276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E6745E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В 2026 году в результате закрытия верхних дыхательных путей водой (асфиксии) погибло 103 человека, из них 7 несовершеннолетних. Спасено 111 человек, из них 28 детей. </w:t>
      </w:r>
    </w:p>
    <w:p w14:paraId="53A87505" w14:textId="77777777" w:rsidR="00E6745E" w:rsidRPr="00E6745E" w:rsidRDefault="00E6745E" w:rsidP="00E6745E">
      <w:pPr>
        <w:autoSpaceDE w:val="0"/>
        <w:autoSpaceDN w:val="0"/>
        <w:adjustRightInd w:val="0"/>
        <w:spacing w:line="280" w:lineRule="exact"/>
        <w:ind w:left="142" w:firstLine="1276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6745E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По Могилевской области </w:t>
      </w:r>
      <w:proofErr w:type="gramStart"/>
      <w:r w:rsidRPr="00E6745E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утонуло  </w:t>
      </w:r>
      <w:r w:rsidRPr="00E6745E">
        <w:rPr>
          <w:rFonts w:ascii="Times New Roman" w:hAnsi="Times New Roman" w:cs="Times New Roman"/>
          <w:i/>
          <w:color w:val="FF0000"/>
          <w:sz w:val="28"/>
          <w:szCs w:val="28"/>
        </w:rPr>
        <w:t>11</w:t>
      </w:r>
      <w:proofErr w:type="gramEnd"/>
      <w:r w:rsidRPr="00E674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человек, из них 1 несовершеннолетний.</w:t>
      </w:r>
    </w:p>
    <w:p w14:paraId="2E2AA914" w14:textId="009E2393"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5A51E30" w14:textId="77777777"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lastRenderedPageBreak/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14:paraId="1A83DA93" w14:textId="77777777"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F6509A6" w14:textId="77777777"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14:paraId="723013BF" w14:textId="77777777"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14:paraId="39727C8D" w14:textId="77777777"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820F1EE" w14:textId="77777777"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14:paraId="22EE26F5" w14:textId="77777777"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5594345" w14:textId="77777777"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48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C7685BB" w14:textId="77777777"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14:paraId="19F544B5" w14:textId="77777777"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14:paraId="71598B46" w14:textId="77777777"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14:paraId="1340ED20" w14:textId="77777777"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14:paraId="3CD59F4B" w14:textId="77777777"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641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A4CE2B3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14:paraId="22A1E0CB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14:paraId="37399793" w14:textId="77777777"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14:paraId="3778B559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14:paraId="2CD1F418" w14:textId="77777777"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14:paraId="0D8E119E" w14:textId="77777777"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14:paraId="1E468629" w14:textId="77777777"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14:paraId="1295895F" w14:textId="77777777"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14:paraId="0DC3B704" w14:textId="77777777"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14:paraId="2850BC18" w14:textId="77777777"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C4C9B91" w14:textId="77777777"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1F8E204" w14:textId="77777777"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14:paraId="24039337" w14:textId="77777777"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14:paraId="38335DB4" w14:textId="77777777"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14:paraId="259E8920" w14:textId="77777777"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14:paraId="4DFF5615" w14:textId="77777777"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14:paraId="57964C14" w14:textId="77777777"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3BF17D0C" w14:textId="77777777"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14:paraId="3A5710C6" w14:textId="77777777"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14:paraId="392B467C" w14:textId="77777777"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Электросамокаты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гироскутеры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моноколеса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сегвеи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</w:t>
      </w:r>
      <w:r w:rsidRPr="003C78C6">
        <w:rPr>
          <w:rFonts w:ascii="Times New Roman" w:hAnsi="Times New Roman" w:cs="Times New Roman"/>
          <w:sz w:val="30"/>
          <w:szCs w:val="30"/>
        </w:rPr>
        <w:lastRenderedPageBreak/>
        <w:t xml:space="preserve">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 xml:space="preserve">в стране средств </w:t>
      </w:r>
      <w:r w:rsidR="00385B6A">
        <w:rPr>
          <w:rFonts w:ascii="Times New Roman" w:hAnsi="Times New Roman" w:cs="Times New Roman"/>
          <w:sz w:val="30"/>
          <w:szCs w:val="30"/>
        </w:rPr>
        <w:t>персональной</w:t>
      </w:r>
      <w:r w:rsidRPr="003C78C6">
        <w:rPr>
          <w:rFonts w:ascii="Times New Roman" w:hAnsi="Times New Roman" w:cs="Times New Roman"/>
          <w:sz w:val="30"/>
          <w:szCs w:val="30"/>
        </w:rPr>
        <w:t xml:space="preserve"> мобильности.</w:t>
      </w:r>
    </w:p>
    <w:p w14:paraId="4C3BD29F" w14:textId="77777777"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6F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E0BF3DB" w14:textId="77777777"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 xml:space="preserve">одители СПМ должны помнить, что максимальная допустимая конструктивная скорость устройства – не более 25 км/ч. </w:t>
      </w:r>
      <w:r w:rsidR="00385B6A">
        <w:rPr>
          <w:rFonts w:ascii="Times New Roman" w:hAnsi="Times New Roman" w:cs="Times New Roman"/>
          <w:i/>
          <w:sz w:val="28"/>
          <w:szCs w:val="28"/>
        </w:rPr>
        <w:br/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На тротуарах и в пешеходных зонах скорость не должна превышать 10 км/ч.</w:t>
      </w:r>
    </w:p>
    <w:p w14:paraId="1B96E716" w14:textId="77777777"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Есть ограничения по весу: устройства тяжелее 35 кг не допускаются для движения по тротуарам и пешеходным дорожкам.</w:t>
      </w:r>
    </w:p>
    <w:p w14:paraId="072BF842" w14:textId="77777777"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14:paraId="3CDFB778" w14:textId="77777777"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14:paraId="6D8E58F9" w14:textId="77777777"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14:paraId="08F83542" w14:textId="77777777"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51FCE90" w14:textId="77777777"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14:paraId="20443CE3" w14:textId="77777777"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proofErr w:type="spellStart"/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осознавать, какими могут быть реальные последствия </w:t>
      </w:r>
      <w:proofErr w:type="spellStart"/>
      <w:r w:rsidR="00B17055" w:rsidRPr="00B17055">
        <w:rPr>
          <w:rFonts w:ascii="Times New Roman" w:hAnsi="Times New Roman" w:cs="Times New Roman"/>
          <w:sz w:val="30"/>
          <w:szCs w:val="30"/>
        </w:rPr>
        <w:t>зацепинга</w:t>
      </w:r>
      <w:proofErr w:type="spellEnd"/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14:paraId="74E08A62" w14:textId="77777777"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14:paraId="6529BB19" w14:textId="77777777"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500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CFBA4B2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14:paraId="2CEA08BF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>руфинг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14:paraId="295E5730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14:paraId="23439113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зацепинг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14:paraId="72214810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14:paraId="01D67691" w14:textId="77777777"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диггерство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исследовани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14:paraId="1B8F49C2" w14:textId="77777777"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14:paraId="630D49FB" w14:textId="77777777"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ютубе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14:paraId="0FDBFD00" w14:textId="77777777"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14:paraId="0585A22D" w14:textId="77777777"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14:paraId="72AB3C29" w14:textId="77777777"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 xml:space="preserve">подростки часто становятся жертвами </w:t>
      </w:r>
      <w:proofErr w:type="spellStart"/>
      <w:r w:rsidR="004B5899" w:rsidRPr="004B5899">
        <w:rPr>
          <w:rFonts w:ascii="Times New Roman" w:hAnsi="Times New Roman" w:cs="Times New Roman"/>
          <w:b/>
          <w:sz w:val="30"/>
          <w:szCs w:val="30"/>
        </w:rPr>
        <w:t>кибермошенников</w:t>
      </w:r>
      <w:proofErr w:type="spellEnd"/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14:paraId="2E2FEA5B" w14:textId="77777777"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7C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F3E6977" w14:textId="77777777"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14:paraId="1860F437" w14:textId="77777777"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lastRenderedPageBreak/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14:paraId="5A85B0BB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14:paraId="55D9CC1A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либо в Telegram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14:paraId="1F77D6F1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14:paraId="537D98B1" w14:textId="77777777"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14:paraId="1457A089" w14:textId="77777777"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14:paraId="00B66045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14:paraId="6F97E8E4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lastRenderedPageBreak/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14:paraId="31CE6B04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>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14:paraId="56EC44F4" w14:textId="77777777"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14:paraId="411E2FF0" w14:textId="77777777"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14:paraId="3E21E839" w14:textId="77777777"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35D6AAF9" w14:textId="77777777"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0769EB40" w14:textId="77777777"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14:paraId="0572B318" w14:textId="77777777"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</w:t>
      </w:r>
      <w:r w:rsidRPr="00694E65">
        <w:rPr>
          <w:rFonts w:ascii="Times New Roman" w:hAnsi="Times New Roman" w:cs="Times New Roman"/>
          <w:sz w:val="30"/>
          <w:szCs w:val="30"/>
        </w:rPr>
        <w:lastRenderedPageBreak/>
        <w:t>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14:paraId="1C4D6614" w14:textId="77777777"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34A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051D63E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14:paraId="3E950594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7603DEAC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0D825982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5CB08ECA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7C62CEEB" w14:textId="77777777"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14:paraId="75A91104" w14:textId="77777777"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D181" w14:textId="77777777" w:rsidR="00D07EEA" w:rsidRDefault="00D07EEA" w:rsidP="00A27FED">
      <w:pPr>
        <w:spacing w:after="0" w:line="240" w:lineRule="auto"/>
      </w:pPr>
      <w:r>
        <w:separator/>
      </w:r>
    </w:p>
  </w:endnote>
  <w:endnote w:type="continuationSeparator" w:id="0">
    <w:p w14:paraId="2340F768" w14:textId="77777777" w:rsidR="00D07EEA" w:rsidRDefault="00D07EEA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0A6C4" w14:textId="77777777" w:rsidR="00D07EEA" w:rsidRDefault="00D07EEA" w:rsidP="00A27FED">
      <w:pPr>
        <w:spacing w:after="0" w:line="240" w:lineRule="auto"/>
      </w:pPr>
      <w:r>
        <w:separator/>
      </w:r>
    </w:p>
  </w:footnote>
  <w:footnote w:type="continuationSeparator" w:id="0">
    <w:p w14:paraId="42DA9A77" w14:textId="77777777" w:rsidR="00D07EEA" w:rsidRDefault="00D07EEA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D721FB" w14:textId="77777777"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3D11EC">
          <w:rPr>
            <w:rFonts w:ascii="Times New Roman" w:hAnsi="Times New Roman" w:cs="Times New Roman"/>
            <w:noProof/>
          </w:rPr>
          <w:t>8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14:paraId="543F6303" w14:textId="77777777"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0A07F7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85B6A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D74A3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9095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07EEA"/>
    <w:rsid w:val="00D32ECD"/>
    <w:rsid w:val="00D35F40"/>
    <w:rsid w:val="00D45064"/>
    <w:rsid w:val="00D52DED"/>
    <w:rsid w:val="00D862A8"/>
    <w:rsid w:val="00D910D3"/>
    <w:rsid w:val="00D92571"/>
    <w:rsid w:val="00DA5855"/>
    <w:rsid w:val="00E00B59"/>
    <w:rsid w:val="00E649A1"/>
    <w:rsid w:val="00E6745E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78D6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Борисова Елена Михайловна</cp:lastModifiedBy>
  <cp:revision>3</cp:revision>
  <cp:lastPrinted>2026-07-08T11:45:00Z</cp:lastPrinted>
  <dcterms:created xsi:type="dcterms:W3CDTF">2026-07-13T11:34:00Z</dcterms:created>
  <dcterms:modified xsi:type="dcterms:W3CDTF">2026-07-13T11:39:00Z</dcterms:modified>
</cp:coreProperties>
</file>