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FD" w:rsidRDefault="00B326FD" w:rsidP="00B326FD">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t>ИЗМЕНЕНИЯ В ЗАКОНЕ О БОРЬБЕ С КОРРУПЦИЕЙ</w:t>
      </w:r>
      <w:r>
        <w:rPr>
          <w:rFonts w:ascii="Times New Roman" w:hAnsi="Times New Roman"/>
          <w:b/>
          <w:sz w:val="30"/>
          <w:szCs w:val="30"/>
        </w:rPr>
        <w:t xml:space="preserve"> </w:t>
      </w:r>
    </w:p>
    <w:p w:rsidR="00B326FD" w:rsidRPr="00E74359" w:rsidRDefault="00B326FD" w:rsidP="00B326FD">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Pr>
          <w:rFonts w:ascii="Times New Roman" w:hAnsi="Times New Roman"/>
          <w:b/>
          <w:sz w:val="30"/>
          <w:szCs w:val="30"/>
        </w:rPr>
        <w:t xml:space="preserve">                   </w:t>
      </w:r>
      <w:proofErr w:type="gramStart"/>
      <w:r>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proofErr w:type="gramEnd"/>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B326FD" w:rsidRDefault="00B326FD" w:rsidP="00B326FD">
      <w:pPr>
        <w:pStyle w:val="2"/>
        <w:spacing w:line="280" w:lineRule="exact"/>
        <w:jc w:val="right"/>
        <w:rPr>
          <w:bCs/>
          <w:i/>
          <w:sz w:val="30"/>
          <w:szCs w:val="30"/>
        </w:rPr>
      </w:pP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Pr>
          <w:rFonts w:ascii="Times New Roman" w:hAnsi="Times New Roman"/>
          <w:sz w:val="30"/>
          <w:szCs w:val="30"/>
        </w:rPr>
        <w:t>№</w:t>
      </w:r>
      <w:r w:rsidRPr="00C80D3A">
        <w:rPr>
          <w:rFonts w:ascii="Times New Roman" w:hAnsi="Times New Roman"/>
          <w:sz w:val="30"/>
          <w:szCs w:val="30"/>
        </w:rPr>
        <w:t xml:space="preserve"> 232-З </w:t>
      </w:r>
      <w:r>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Pr>
          <w:rFonts w:ascii="Times New Roman" w:hAnsi="Times New Roman"/>
          <w:sz w:val="30"/>
          <w:szCs w:val="30"/>
        </w:rPr>
        <w:t>»</w:t>
      </w:r>
      <w:r w:rsidRPr="00C80D3A">
        <w:rPr>
          <w:rFonts w:ascii="Times New Roman" w:hAnsi="Times New Roman"/>
          <w:sz w:val="30"/>
          <w:szCs w:val="30"/>
        </w:rPr>
        <w:t xml:space="preserve"> (далее </w:t>
      </w:r>
      <w:r>
        <w:rPr>
          <w:rFonts w:ascii="Times New Roman" w:hAnsi="Times New Roman"/>
          <w:sz w:val="30"/>
          <w:szCs w:val="30"/>
        </w:rPr>
        <w:t>–</w:t>
      </w:r>
      <w:r w:rsidRPr="00C80D3A">
        <w:rPr>
          <w:rFonts w:ascii="Times New Roman" w:hAnsi="Times New Roman"/>
          <w:sz w:val="30"/>
          <w:szCs w:val="30"/>
        </w:rPr>
        <w:t xml:space="preserve"> Закон </w:t>
      </w:r>
      <w:r>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Pr>
          <w:rFonts w:ascii="Times New Roman" w:hAnsi="Times New Roman"/>
          <w:sz w:val="30"/>
          <w:szCs w:val="30"/>
        </w:rPr>
        <w:t>№</w:t>
      </w:r>
      <w:r w:rsidRPr="00C80D3A">
        <w:rPr>
          <w:rFonts w:ascii="Times New Roman" w:hAnsi="Times New Roman"/>
          <w:sz w:val="30"/>
          <w:szCs w:val="30"/>
        </w:rPr>
        <w:t xml:space="preserve"> 305-З </w:t>
      </w:r>
      <w:r>
        <w:rPr>
          <w:rFonts w:ascii="Times New Roman" w:hAnsi="Times New Roman"/>
          <w:sz w:val="30"/>
          <w:szCs w:val="30"/>
        </w:rPr>
        <w:t>«</w:t>
      </w:r>
      <w:r w:rsidRPr="00C80D3A">
        <w:rPr>
          <w:rFonts w:ascii="Times New Roman" w:hAnsi="Times New Roman"/>
          <w:sz w:val="30"/>
          <w:szCs w:val="30"/>
        </w:rPr>
        <w:t>О борьбе с коррупцией</w:t>
      </w:r>
      <w:r>
        <w:rPr>
          <w:rFonts w:ascii="Times New Roman" w:hAnsi="Times New Roman"/>
          <w:sz w:val="30"/>
          <w:szCs w:val="30"/>
        </w:rPr>
        <w:t>»</w:t>
      </w:r>
      <w:r w:rsidRPr="00C80D3A">
        <w:rPr>
          <w:rFonts w:ascii="Times New Roman" w:hAnsi="Times New Roman"/>
          <w:sz w:val="30"/>
          <w:szCs w:val="30"/>
        </w:rPr>
        <w:t xml:space="preserve"> (далее </w:t>
      </w:r>
      <w:r>
        <w:rPr>
          <w:rFonts w:ascii="Times New Roman" w:hAnsi="Times New Roman"/>
          <w:sz w:val="30"/>
          <w:szCs w:val="30"/>
        </w:rPr>
        <w:t>–</w:t>
      </w:r>
      <w:r w:rsidRPr="00C80D3A">
        <w:rPr>
          <w:rFonts w:ascii="Times New Roman" w:hAnsi="Times New Roman"/>
          <w:sz w:val="30"/>
          <w:szCs w:val="30"/>
        </w:rPr>
        <w:t xml:space="preserve"> Закон N 305-З).</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sidRPr="00C80D3A">
        <w:rPr>
          <w:rFonts w:ascii="Times New Roman" w:hAnsi="Times New Roman"/>
          <w:sz w:val="30"/>
          <w:szCs w:val="30"/>
        </w:rPr>
        <w:t>юрлиц</w:t>
      </w:r>
      <w:proofErr w:type="spellEnd"/>
      <w:r w:rsidRPr="00C80D3A">
        <w:rPr>
          <w:rFonts w:ascii="Times New Roman" w:hAnsi="Times New Roman"/>
          <w:sz w:val="30"/>
          <w:szCs w:val="30"/>
        </w:rPr>
        <w:t xml:space="preserve"> за коррупцию </w:t>
      </w:r>
      <w:r>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организационно</w:t>
      </w:r>
      <w:proofErr w:type="gramEnd"/>
      <w:r w:rsidRPr="00C80D3A">
        <w:rPr>
          <w:rFonts w:ascii="Times New Roman" w:hAnsi="Times New Roman"/>
          <w:sz w:val="30"/>
          <w:szCs w:val="30"/>
        </w:rPr>
        <w:t>-распорядительные обязанности </w:t>
      </w:r>
      <w:r>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административно</w:t>
      </w:r>
      <w:proofErr w:type="gramEnd"/>
      <w:r w:rsidRPr="00C80D3A">
        <w:rPr>
          <w:rFonts w:ascii="Times New Roman" w:hAnsi="Times New Roman"/>
          <w:sz w:val="30"/>
          <w:szCs w:val="30"/>
        </w:rPr>
        <w:t>-хозяйственные обязанности </w:t>
      </w:r>
      <w:r>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лица</w:t>
      </w:r>
      <w:proofErr w:type="gramEnd"/>
      <w:r w:rsidRPr="00C80D3A">
        <w:rPr>
          <w:rFonts w:ascii="Times New Roman" w:hAnsi="Times New Roman"/>
          <w:sz w:val="30"/>
          <w:szCs w:val="30"/>
        </w:rPr>
        <w:t>, уполномоченные в установленном порядке на совершение юридически значимых действий, </w:t>
      </w:r>
      <w:r>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Pr>
          <w:rFonts w:ascii="Times New Roman" w:hAnsi="Times New Roman"/>
          <w:sz w:val="30"/>
          <w:szCs w:val="30"/>
        </w:rPr>
        <w:t>»</w:t>
      </w:r>
      <w:r w:rsidRPr="00C80D3A">
        <w:rPr>
          <w:rFonts w:ascii="Times New Roman" w:hAnsi="Times New Roman"/>
          <w:sz w:val="30"/>
          <w:szCs w:val="30"/>
        </w:rPr>
        <w:t>.</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Pr>
          <w:rFonts w:ascii="Times New Roman" w:hAnsi="Times New Roman"/>
          <w:sz w:val="30"/>
          <w:szCs w:val="30"/>
        </w:rPr>
        <w:t>«</w:t>
      </w:r>
      <w:r w:rsidRPr="00C80D3A">
        <w:rPr>
          <w:rFonts w:ascii="Times New Roman" w:hAnsi="Times New Roman"/>
          <w:sz w:val="30"/>
          <w:szCs w:val="30"/>
        </w:rPr>
        <w:t>сувенир</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Pr>
          <w:rFonts w:ascii="Times New Roman" w:hAnsi="Times New Roman"/>
          <w:sz w:val="30"/>
          <w:szCs w:val="30"/>
        </w:rPr>
        <w:t>«</w:t>
      </w:r>
      <w:r w:rsidRPr="00C80D3A">
        <w:rPr>
          <w:rFonts w:ascii="Times New Roman" w:hAnsi="Times New Roman"/>
          <w:sz w:val="30"/>
          <w:szCs w:val="30"/>
        </w:rPr>
        <w:t>сувенир</w:t>
      </w:r>
      <w:r>
        <w:rPr>
          <w:rFonts w:ascii="Times New Roman" w:hAnsi="Times New Roman"/>
          <w:sz w:val="30"/>
          <w:szCs w:val="30"/>
        </w:rPr>
        <w:t>»</w:t>
      </w:r>
      <w:r w:rsidRPr="00C80D3A">
        <w:rPr>
          <w:rFonts w:ascii="Times New Roman" w:hAnsi="Times New Roman"/>
          <w:sz w:val="30"/>
          <w:szCs w:val="30"/>
        </w:rPr>
        <w:t xml:space="preserve"> исключено из Закона </w:t>
      </w:r>
      <w:r>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Pr>
          <w:rFonts w:ascii="Times New Roman" w:hAnsi="Times New Roman"/>
          <w:sz w:val="30"/>
          <w:szCs w:val="30"/>
        </w:rPr>
        <w:t>базовых величин</w:t>
      </w:r>
      <w:r w:rsidRPr="00C80D3A">
        <w:rPr>
          <w:rFonts w:ascii="Times New Roman" w:hAnsi="Times New Roman"/>
          <w:sz w:val="30"/>
          <w:szCs w:val="30"/>
        </w:rPr>
        <w:t>.</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принятие</w:t>
      </w:r>
      <w:proofErr w:type="gramEnd"/>
      <w:r w:rsidRPr="00C80D3A">
        <w:rPr>
          <w:rFonts w:ascii="Times New Roman" w:hAnsi="Times New Roman"/>
          <w:sz w:val="30"/>
          <w:szCs w:val="30"/>
        </w:rPr>
        <w:t xml:space="preserve">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получение</w:t>
      </w:r>
      <w:proofErr w:type="gramEnd"/>
      <w:r w:rsidRPr="00C80D3A">
        <w:rPr>
          <w:rFonts w:ascii="Times New Roman" w:hAnsi="Times New Roman"/>
          <w:sz w:val="30"/>
          <w:szCs w:val="30"/>
        </w:rPr>
        <w:t xml:space="preserve">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иные</w:t>
      </w:r>
      <w:proofErr w:type="gramEnd"/>
      <w:r w:rsidRPr="00C80D3A">
        <w:rPr>
          <w:rFonts w:ascii="Times New Roman" w:hAnsi="Times New Roman"/>
          <w:sz w:val="30"/>
          <w:szCs w:val="30"/>
        </w:rPr>
        <w:t xml:space="preserve"> случаи, предусмотренные законодательными актами, распоряжениями Президента </w:t>
      </w:r>
      <w:r>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Pr>
          <w:rFonts w:ascii="Times New Roman" w:hAnsi="Times New Roman"/>
          <w:sz w:val="30"/>
          <w:szCs w:val="30"/>
        </w:rPr>
        <w:t>ета М</w:t>
      </w:r>
      <w:r w:rsidRPr="00C80D3A">
        <w:rPr>
          <w:rFonts w:ascii="Times New Roman" w:hAnsi="Times New Roman"/>
          <w:sz w:val="30"/>
          <w:szCs w:val="30"/>
        </w:rPr>
        <w:t>ин</w:t>
      </w:r>
      <w:r>
        <w:rPr>
          <w:rFonts w:ascii="Times New Roman" w:hAnsi="Times New Roman"/>
          <w:sz w:val="30"/>
          <w:szCs w:val="30"/>
        </w:rPr>
        <w:t>истров Республики Беларусь (далее – Совмин)</w:t>
      </w:r>
      <w:r w:rsidRPr="00C80D3A">
        <w:rPr>
          <w:rFonts w:ascii="Times New Roman" w:hAnsi="Times New Roman"/>
          <w:sz w:val="30"/>
          <w:szCs w:val="30"/>
        </w:rPr>
        <w:t>.</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Pr>
          <w:rFonts w:ascii="Times New Roman" w:hAnsi="Times New Roman"/>
          <w:sz w:val="30"/>
          <w:szCs w:val="30"/>
        </w:rPr>
        <w:t>№</w:t>
      </w:r>
      <w:r w:rsidRPr="00C80D3A">
        <w:rPr>
          <w:rFonts w:ascii="Times New Roman" w:hAnsi="Times New Roman"/>
          <w:sz w:val="30"/>
          <w:szCs w:val="30"/>
        </w:rPr>
        <w:t xml:space="preserve"> 6 </w:t>
      </w:r>
      <w:r>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Pr>
          <w:rFonts w:ascii="Times New Roman" w:hAnsi="Times New Roman"/>
          <w:sz w:val="30"/>
          <w:szCs w:val="30"/>
        </w:rPr>
        <w:t>»</w:t>
      </w:r>
      <w:r w:rsidRPr="00C80D3A">
        <w:rPr>
          <w:rFonts w:ascii="Times New Roman" w:hAnsi="Times New Roman"/>
          <w:sz w:val="30"/>
          <w:szCs w:val="30"/>
        </w:rPr>
        <w:t xml:space="preserve"> определяет: </w:t>
      </w:r>
      <w:r>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Pr>
          <w:rFonts w:ascii="Times New Roman" w:hAnsi="Times New Roman"/>
          <w:sz w:val="30"/>
          <w:szCs w:val="30"/>
        </w:rPr>
        <w:t>»</w:t>
      </w:r>
      <w:r w:rsidRPr="00C80D3A">
        <w:rPr>
          <w:rFonts w:ascii="Times New Roman" w:hAnsi="Times New Roman"/>
          <w:sz w:val="30"/>
          <w:szCs w:val="30"/>
        </w:rPr>
        <w:t>. Однако</w:t>
      </w:r>
      <w:r>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подарок</w:t>
      </w:r>
      <w:proofErr w:type="gramEnd"/>
      <w:r w:rsidRPr="00C80D3A">
        <w:rPr>
          <w:rFonts w:ascii="Times New Roman" w:hAnsi="Times New Roman"/>
          <w:sz w:val="30"/>
          <w:szCs w:val="30"/>
        </w:rPr>
        <w:t>, полученный при проведении протокольного и иного официального мероприятия, </w:t>
      </w:r>
      <w:r>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Pr>
          <w:rFonts w:ascii="Times New Roman" w:hAnsi="Times New Roman"/>
          <w:sz w:val="30"/>
          <w:szCs w:val="30"/>
        </w:rPr>
        <w:t xml:space="preserve">              </w:t>
      </w:r>
      <w:r w:rsidRPr="00C80D3A">
        <w:rPr>
          <w:rFonts w:ascii="Times New Roman" w:hAnsi="Times New Roman"/>
          <w:sz w:val="30"/>
          <w:szCs w:val="30"/>
        </w:rPr>
        <w:t xml:space="preserve"> п. 1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Pr>
          <w:rFonts w:ascii="Times New Roman" w:hAnsi="Times New Roman"/>
          <w:sz w:val="30"/>
          <w:szCs w:val="30"/>
        </w:rPr>
        <w:t>№</w:t>
      </w:r>
      <w:r w:rsidRPr="00C80D3A">
        <w:rPr>
          <w:rFonts w:ascii="Times New Roman" w:hAnsi="Times New Roman"/>
          <w:sz w:val="30"/>
          <w:szCs w:val="30"/>
        </w:rPr>
        <w:t xml:space="preserve"> 45.</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антикоррупционные</w:t>
      </w:r>
      <w:proofErr w:type="gramEnd"/>
      <w:r w:rsidRPr="00C80D3A">
        <w:rPr>
          <w:rFonts w:ascii="Times New Roman" w:hAnsi="Times New Roman"/>
          <w:sz w:val="30"/>
          <w:szCs w:val="30"/>
        </w:rPr>
        <w:t xml:space="preserve">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lastRenderedPageBreak/>
        <w:t>дополнительные</w:t>
      </w:r>
      <w:proofErr w:type="gramEnd"/>
      <w:r w:rsidRPr="00C80D3A">
        <w:rPr>
          <w:rFonts w:ascii="Times New Roman" w:hAnsi="Times New Roman"/>
          <w:sz w:val="30"/>
          <w:szCs w:val="30"/>
        </w:rPr>
        <w:t xml:space="preserve">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Pr>
          <w:rFonts w:ascii="Times New Roman" w:hAnsi="Times New Roman"/>
          <w:sz w:val="30"/>
          <w:szCs w:val="30"/>
        </w:rPr>
        <w:t xml:space="preserve">    </w:t>
      </w:r>
      <w:r w:rsidRPr="00C80D3A">
        <w:rPr>
          <w:rFonts w:ascii="Times New Roman" w:hAnsi="Times New Roman"/>
          <w:sz w:val="30"/>
          <w:szCs w:val="30"/>
        </w:rPr>
        <w:t xml:space="preserve">п. 8 ст. 4 Закона </w:t>
      </w:r>
      <w:r>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Pr>
          <w:rFonts w:ascii="Times New Roman" w:hAnsi="Times New Roman"/>
          <w:sz w:val="30"/>
          <w:szCs w:val="30"/>
        </w:rPr>
        <w:t>№</w:t>
      </w:r>
      <w:r w:rsidRPr="00C80D3A">
        <w:rPr>
          <w:rFonts w:ascii="Times New Roman" w:hAnsi="Times New Roman"/>
          <w:sz w:val="30"/>
          <w:szCs w:val="30"/>
        </w:rPr>
        <w:t xml:space="preserve"> 305-З конфликт интересов </w:t>
      </w:r>
      <w:r>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запрет</w:t>
      </w:r>
      <w:proofErr w:type="gramEnd"/>
      <w:r w:rsidRPr="00C80D3A">
        <w:rPr>
          <w:rFonts w:ascii="Times New Roman" w:hAnsi="Times New Roman"/>
          <w:sz w:val="30"/>
          <w:szCs w:val="30"/>
        </w:rPr>
        <w:t xml:space="preserve">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дополнительные</w:t>
      </w:r>
      <w:proofErr w:type="gramEnd"/>
      <w:r w:rsidRPr="00C80D3A">
        <w:rPr>
          <w:rFonts w:ascii="Times New Roman" w:hAnsi="Times New Roman"/>
          <w:sz w:val="30"/>
          <w:szCs w:val="30"/>
        </w:rPr>
        <w:t xml:space="preserve">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общие</w:t>
      </w:r>
      <w:proofErr w:type="gramEnd"/>
      <w:r w:rsidRPr="00C80D3A">
        <w:rPr>
          <w:rFonts w:ascii="Times New Roman" w:hAnsi="Times New Roman"/>
          <w:sz w:val="30"/>
          <w:szCs w:val="30"/>
        </w:rPr>
        <w:t xml:space="preserve"> основания ответственности </w:t>
      </w:r>
      <w:proofErr w:type="spellStart"/>
      <w:r w:rsidRPr="00C80D3A">
        <w:rPr>
          <w:rFonts w:ascii="Times New Roman" w:hAnsi="Times New Roman"/>
          <w:sz w:val="30"/>
          <w:szCs w:val="30"/>
        </w:rPr>
        <w:t>юрлица</w:t>
      </w:r>
      <w:proofErr w:type="spellEnd"/>
      <w:r w:rsidRPr="00C80D3A">
        <w:rPr>
          <w:rFonts w:ascii="Times New Roman" w:hAnsi="Times New Roman"/>
          <w:sz w:val="30"/>
          <w:szCs w:val="30"/>
        </w:rPr>
        <w:t xml:space="preserve"> за нарушение требований законодательства о борьбе с коррупцией. Абзац 3 п. 28 ст. 4 Закона </w:t>
      </w:r>
      <w:r>
        <w:rPr>
          <w:rFonts w:ascii="Times New Roman" w:hAnsi="Times New Roman"/>
          <w:sz w:val="30"/>
          <w:szCs w:val="30"/>
        </w:rPr>
        <w:t>№</w:t>
      </w:r>
      <w:r w:rsidRPr="00C80D3A">
        <w:rPr>
          <w:rFonts w:ascii="Times New Roman" w:hAnsi="Times New Roman"/>
          <w:sz w:val="30"/>
          <w:szCs w:val="30"/>
        </w:rPr>
        <w:t xml:space="preserve"> 232-З предусматривает: </w:t>
      </w:r>
      <w:r>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дополнительные</w:t>
      </w:r>
      <w:proofErr w:type="gramEnd"/>
      <w:r w:rsidRPr="00C80D3A">
        <w:rPr>
          <w:rFonts w:ascii="Times New Roman" w:hAnsi="Times New Roman"/>
          <w:sz w:val="30"/>
          <w:szCs w:val="30"/>
        </w:rPr>
        <w:t xml:space="preserve">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изменения</w:t>
      </w:r>
      <w:proofErr w:type="gramEnd"/>
      <w:r w:rsidRPr="00C80D3A">
        <w:rPr>
          <w:rFonts w:ascii="Times New Roman" w:hAnsi="Times New Roman"/>
          <w:sz w:val="30"/>
          <w:szCs w:val="30"/>
        </w:rPr>
        <w:t xml:space="preserve">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w:t>
      </w:r>
      <w:r w:rsidRPr="00C80D3A">
        <w:rPr>
          <w:rFonts w:ascii="Times New Roman" w:hAnsi="Times New Roman"/>
          <w:sz w:val="30"/>
          <w:szCs w:val="30"/>
        </w:rPr>
        <w:lastRenderedPageBreak/>
        <w:t xml:space="preserve">правонарушения и (или) принятия им материальных выгод в результате совершения такого правонарушения. Общее же положение говорит о том, что </w:t>
      </w:r>
      <w:r>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Pr>
          <w:rFonts w:ascii="Times New Roman" w:hAnsi="Times New Roman"/>
          <w:sz w:val="30"/>
          <w:szCs w:val="30"/>
        </w:rPr>
        <w:t>»</w:t>
      </w:r>
      <w:r w:rsidRPr="00C80D3A">
        <w:rPr>
          <w:rFonts w:ascii="Times New Roman" w:hAnsi="Times New Roman"/>
          <w:sz w:val="30"/>
          <w:szCs w:val="30"/>
        </w:rPr>
        <w:t>;</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новые</w:t>
      </w:r>
      <w:proofErr w:type="gramEnd"/>
      <w:r w:rsidRPr="00C80D3A">
        <w:rPr>
          <w:rFonts w:ascii="Times New Roman" w:hAnsi="Times New Roman"/>
          <w:sz w:val="30"/>
          <w:szCs w:val="30"/>
        </w:rPr>
        <w:t xml:space="preserve"> основания для ограничения назначения и выплаты пенсии лицам, совершившим противоправные деяния (ст. 1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совершенствование</w:t>
      </w:r>
      <w:proofErr w:type="gramEnd"/>
      <w:r w:rsidRPr="00C80D3A">
        <w:rPr>
          <w:rFonts w:ascii="Times New Roman" w:hAnsi="Times New Roman"/>
          <w:sz w:val="30"/>
          <w:szCs w:val="30"/>
        </w:rPr>
        <w:t xml:space="preserve">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Pr>
          <w:rFonts w:ascii="Times New Roman" w:hAnsi="Times New Roman"/>
          <w:sz w:val="30"/>
          <w:szCs w:val="30"/>
        </w:rPr>
        <w:t>–</w:t>
      </w:r>
      <w:r w:rsidRPr="00C80D3A">
        <w:rPr>
          <w:rFonts w:ascii="Times New Roman" w:hAnsi="Times New Roman"/>
          <w:sz w:val="30"/>
          <w:szCs w:val="30"/>
        </w:rPr>
        <w:t xml:space="preserve"> 15 п. 18 ст. 4 Закона </w:t>
      </w:r>
      <w:r>
        <w:rPr>
          <w:rFonts w:ascii="Times New Roman" w:hAnsi="Times New Roman"/>
          <w:sz w:val="30"/>
          <w:szCs w:val="30"/>
        </w:rPr>
        <w:t>№</w:t>
      </w:r>
      <w:r w:rsidRPr="00C80D3A">
        <w:rPr>
          <w:rFonts w:ascii="Times New Roman" w:hAnsi="Times New Roman"/>
          <w:sz w:val="30"/>
          <w:szCs w:val="30"/>
        </w:rPr>
        <w:t xml:space="preserve"> 232-З):</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денежные</w:t>
      </w:r>
      <w:proofErr w:type="gramEnd"/>
      <w:r w:rsidRPr="00C80D3A">
        <w:rPr>
          <w:rFonts w:ascii="Times New Roman" w:hAnsi="Times New Roman"/>
          <w:sz w:val="30"/>
          <w:szCs w:val="30"/>
        </w:rPr>
        <w:t xml:space="preserve">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цифровые</w:t>
      </w:r>
      <w:proofErr w:type="gramEnd"/>
      <w:r w:rsidRPr="00C80D3A">
        <w:rPr>
          <w:rFonts w:ascii="Times New Roman" w:hAnsi="Times New Roman"/>
          <w:sz w:val="30"/>
          <w:szCs w:val="30"/>
        </w:rPr>
        <w:t xml:space="preserve"> знаки (</w:t>
      </w:r>
      <w:proofErr w:type="spellStart"/>
      <w:r w:rsidRPr="00C80D3A">
        <w:rPr>
          <w:rFonts w:ascii="Times New Roman" w:hAnsi="Times New Roman"/>
          <w:sz w:val="30"/>
          <w:szCs w:val="30"/>
        </w:rPr>
        <w:t>токены</w:t>
      </w:r>
      <w:proofErr w:type="spellEnd"/>
      <w:r w:rsidRPr="00C80D3A">
        <w:rPr>
          <w:rFonts w:ascii="Times New Roman" w:hAnsi="Times New Roman"/>
          <w:sz w:val="30"/>
          <w:szCs w:val="30"/>
        </w:rPr>
        <w:t>);</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вознаграждения</w:t>
      </w:r>
      <w:proofErr w:type="gramEnd"/>
      <w:r w:rsidRPr="00C80D3A">
        <w:rPr>
          <w:rFonts w:ascii="Times New Roman" w:hAnsi="Times New Roman"/>
          <w:sz w:val="30"/>
          <w:szCs w:val="30"/>
        </w:rPr>
        <w:t xml:space="preserve">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товары</w:t>
      </w:r>
      <w:proofErr w:type="gramEnd"/>
      <w:r w:rsidRPr="00C80D3A">
        <w:rPr>
          <w:rFonts w:ascii="Times New Roman" w:hAnsi="Times New Roman"/>
          <w:sz w:val="30"/>
          <w:szCs w:val="30"/>
        </w:rPr>
        <w:t xml:space="preserve"> (работы, услуги), полученные (выполненные, оказанные) в рамках распространения рекламы и проведения рекламных игр, если по </w:t>
      </w:r>
      <w:r w:rsidRPr="00C80D3A">
        <w:rPr>
          <w:rFonts w:ascii="Times New Roman" w:hAnsi="Times New Roman"/>
          <w:sz w:val="30"/>
          <w:szCs w:val="30"/>
        </w:rPr>
        <w:lastRenderedPageBreak/>
        <w:t>условиям их проведения отсутствуют сведения о получателях таких товаров (работ, услуг);</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денежные</w:t>
      </w:r>
      <w:proofErr w:type="gramEnd"/>
      <w:r w:rsidRPr="00C80D3A">
        <w:rPr>
          <w:rFonts w:ascii="Times New Roman" w:hAnsi="Times New Roman"/>
          <w:sz w:val="30"/>
          <w:szCs w:val="30"/>
        </w:rPr>
        <w:t xml:space="preserve">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доходы</w:t>
      </w:r>
      <w:proofErr w:type="gramEnd"/>
      <w:r w:rsidRPr="00C80D3A">
        <w:rPr>
          <w:rFonts w:ascii="Times New Roman" w:hAnsi="Times New Roman"/>
          <w:sz w:val="30"/>
          <w:szCs w:val="30"/>
        </w:rPr>
        <w:t>, получаемые в рамках бонусных, маркетинговых и (или) иных аналогичных программ;</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скидки</w:t>
      </w:r>
      <w:proofErr w:type="gramEnd"/>
      <w:r w:rsidRPr="00C80D3A">
        <w:rPr>
          <w:rFonts w:ascii="Times New Roman" w:hAnsi="Times New Roman"/>
          <w:sz w:val="30"/>
          <w:szCs w:val="30"/>
        </w:rPr>
        <w:t xml:space="preserve"> с цены (тарифа) товаров (работ, услуг);</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денежные</w:t>
      </w:r>
      <w:proofErr w:type="gramEnd"/>
      <w:r w:rsidRPr="00C80D3A">
        <w:rPr>
          <w:rFonts w:ascii="Times New Roman" w:hAnsi="Times New Roman"/>
          <w:sz w:val="30"/>
          <w:szCs w:val="30"/>
        </w:rPr>
        <w:t xml:space="preserve">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коммерческие</w:t>
      </w:r>
      <w:proofErr w:type="gramEnd"/>
      <w:r w:rsidRPr="00C80D3A">
        <w:rPr>
          <w:rFonts w:ascii="Times New Roman" w:hAnsi="Times New Roman"/>
          <w:sz w:val="30"/>
          <w:szCs w:val="30"/>
        </w:rPr>
        <w:t xml:space="preserve"> займы;</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облигации</w:t>
      </w:r>
      <w:proofErr w:type="gramEnd"/>
      <w:r w:rsidRPr="00C80D3A">
        <w:rPr>
          <w:rFonts w:ascii="Times New Roman" w:hAnsi="Times New Roman"/>
          <w:sz w:val="30"/>
          <w:szCs w:val="30"/>
        </w:rPr>
        <w:t>,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доходы</w:t>
      </w:r>
      <w:proofErr w:type="gramEnd"/>
      <w:r w:rsidRPr="00C80D3A">
        <w:rPr>
          <w:rFonts w:ascii="Times New Roman" w:hAnsi="Times New Roman"/>
          <w:sz w:val="30"/>
          <w:szCs w:val="30"/>
        </w:rPr>
        <w:t xml:space="preserve">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B326FD" w:rsidRPr="00C80D3A" w:rsidRDefault="00B326FD" w:rsidP="00B326FD">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доходы</w:t>
      </w:r>
      <w:proofErr w:type="gramEnd"/>
      <w:r w:rsidRPr="00C80D3A">
        <w:rPr>
          <w:rFonts w:ascii="Times New Roman" w:hAnsi="Times New Roman"/>
          <w:sz w:val="30"/>
          <w:szCs w:val="30"/>
        </w:rPr>
        <w:t xml:space="preserve"> от возмездного отчуждения имущества, стоимость единицы которого не превышает сорокакратного размера БВ на дату отчуждения такого имущества.</w:t>
      </w:r>
    </w:p>
    <w:p w:rsidR="00B326FD" w:rsidRPr="00C80D3A"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B326FD" w:rsidRDefault="00B326FD" w:rsidP="00B326FD">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B326FD" w:rsidRDefault="00B326FD" w:rsidP="00B326FD">
      <w:pPr>
        <w:pStyle w:val="2"/>
        <w:spacing w:line="280" w:lineRule="exact"/>
        <w:ind w:right="0"/>
        <w:jc w:val="right"/>
        <w:rPr>
          <w:bCs/>
          <w:i/>
          <w:sz w:val="30"/>
          <w:szCs w:val="30"/>
        </w:rPr>
      </w:pPr>
    </w:p>
    <w:p w:rsidR="0072567D" w:rsidRDefault="0072567D">
      <w:bookmarkStart w:id="0" w:name="_GoBack"/>
      <w:bookmarkEnd w:id="0"/>
    </w:p>
    <w:sectPr w:rsidR="007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FD"/>
    <w:rsid w:val="0072567D"/>
    <w:rsid w:val="00B3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F135-5D15-4067-838D-824AE537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326F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B326F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2023-03-13T13:14:00Z</dcterms:created>
  <dcterms:modified xsi:type="dcterms:W3CDTF">2023-03-13T13:14:00Z</dcterms:modified>
</cp:coreProperties>
</file>