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8281" w14:textId="35269185" w:rsidR="00EE507B" w:rsidRPr="00916D64" w:rsidRDefault="00916D64" w:rsidP="00916D6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16D64">
        <w:rPr>
          <w:rFonts w:ascii="Times New Roman" w:hAnsi="Times New Roman" w:cs="Times New Roman"/>
        </w:rPr>
        <w:t>О ПРЕДУПРЕЖДЕНИИ ПОЖАРОВ В ОТСЕЛЕННЫХ ЗОНАХ МОГИЛЕВСКОЙ ОБЛАСТИ</w:t>
      </w:r>
    </w:p>
    <w:p w14:paraId="1EC8F1A1" w14:textId="3A2947D5" w:rsidR="00EE507B" w:rsidRPr="00EE507B" w:rsidRDefault="00EE507B" w:rsidP="00F809D8">
      <w:pPr>
        <w:ind w:firstLine="708"/>
        <w:jc w:val="both"/>
        <w:rPr>
          <w:rFonts w:ascii="Times New Roman" w:hAnsi="Times New Roman" w:cs="Times New Roman"/>
        </w:rPr>
      </w:pPr>
      <w:r w:rsidRPr="00EE507B">
        <w:rPr>
          <w:rFonts w:ascii="Times New Roman" w:hAnsi="Times New Roman" w:cs="Times New Roman"/>
        </w:rPr>
        <w:t>Весной установившаяся сухая погода резко усиливает опасность быстрого распространения огня. Как показывает анализ, наибольшее количество возгораний и пожаров на лугах, полях, придорожных полосах, происходящих в том числе на территориях зоны первоочередного отселения и зоны последующего отселения, с которых отселено население и на которых установлен контрольно-пропускной режим (далее – зоны отселения), ежегодно происходит в период после таяния снежного покрова до появления новой травяной растительности.</w:t>
      </w:r>
    </w:p>
    <w:p w14:paraId="446B6BD5" w14:textId="77777777" w:rsidR="00EE507B" w:rsidRPr="00EE507B" w:rsidRDefault="00EE507B" w:rsidP="00F809D8">
      <w:pPr>
        <w:ind w:firstLine="708"/>
        <w:jc w:val="both"/>
        <w:rPr>
          <w:rFonts w:ascii="Times New Roman" w:hAnsi="Times New Roman" w:cs="Times New Roman"/>
        </w:rPr>
      </w:pPr>
      <w:r w:rsidRPr="00EE507B">
        <w:rPr>
          <w:rFonts w:ascii="Times New Roman" w:hAnsi="Times New Roman" w:cs="Times New Roman"/>
        </w:rPr>
        <w:t>Отделом контроля за соблюдением правового режима на территориях радиоактивного загрязнения при выдаче пропусков гражданам для посещения, субъектам хозяйствования на право проведения работ в зонах отселения, в обязательном порядке проводятся инструктажи по радиационной и пожарной безопасности, а также осуществляется контроль за соблюдением данных требований по месту выполнения работ. При установлении сухой и жаркой погоды доступ граждан на отселенные территории будет ограничен путем прекращения выдачи пропусков.</w:t>
      </w:r>
    </w:p>
    <w:p w14:paraId="7B26476D" w14:textId="77777777" w:rsidR="00EE507B" w:rsidRPr="00EE507B" w:rsidRDefault="00EE507B" w:rsidP="00F809D8">
      <w:pPr>
        <w:ind w:firstLine="708"/>
        <w:jc w:val="both"/>
        <w:rPr>
          <w:rFonts w:ascii="Times New Roman" w:hAnsi="Times New Roman" w:cs="Times New Roman"/>
        </w:rPr>
      </w:pPr>
      <w:r w:rsidRPr="00EE507B">
        <w:rPr>
          <w:rFonts w:ascii="Times New Roman" w:hAnsi="Times New Roman" w:cs="Times New Roman"/>
        </w:rPr>
        <w:t>Отдел контроля за соблюдением правового режима на территориях радиоактивного загрязнения в очередной раз напоминает гражданам и руководителям субъектов хозяйствования области, что в соответствии с Кодексом Республики Беларусь об административных правонарушениях (статья 16.40) выжигание сухой растительности, трав на корню, а также стерни и пожнивных остатков на полях, либо непринятие мер по ликвидации палов на земельных участках влекут наложение административного взыскания в виде штрафа от 10 до 30 базовых величин.</w:t>
      </w:r>
    </w:p>
    <w:p w14:paraId="3AFE74D3" w14:textId="77777777" w:rsidR="00EE507B" w:rsidRPr="00EE507B" w:rsidRDefault="00EE507B" w:rsidP="00F809D8">
      <w:pPr>
        <w:ind w:firstLine="708"/>
        <w:jc w:val="both"/>
        <w:rPr>
          <w:rFonts w:ascii="Times New Roman" w:hAnsi="Times New Roman" w:cs="Times New Roman"/>
        </w:rPr>
      </w:pPr>
      <w:r w:rsidRPr="00EE507B">
        <w:rPr>
          <w:rFonts w:ascii="Times New Roman" w:hAnsi="Times New Roman" w:cs="Times New Roman"/>
        </w:rPr>
        <w:t>За нахождение физического лица без пропуска на территории зон отселения (статья 16.6), предусмотрено наложение административного взыскания в виде штрафа в размере от 5 до 30 базовых величин.</w:t>
      </w:r>
    </w:p>
    <w:p w14:paraId="4ED49BAB" w14:textId="77777777" w:rsidR="00EE507B" w:rsidRPr="00EE507B" w:rsidRDefault="00EE507B" w:rsidP="00F809D8">
      <w:pPr>
        <w:jc w:val="both"/>
        <w:rPr>
          <w:rFonts w:ascii="Times New Roman" w:hAnsi="Times New Roman" w:cs="Times New Roman"/>
        </w:rPr>
      </w:pPr>
    </w:p>
    <w:p w14:paraId="23029C16" w14:textId="4D64C0DE" w:rsidR="004C421F" w:rsidRPr="00EE507B" w:rsidRDefault="00EE507B" w:rsidP="00F809D8">
      <w:pPr>
        <w:jc w:val="both"/>
        <w:rPr>
          <w:rFonts w:ascii="Times New Roman" w:hAnsi="Times New Roman" w:cs="Times New Roman"/>
        </w:rPr>
      </w:pPr>
      <w:r w:rsidRPr="00EE507B">
        <w:rPr>
          <w:rFonts w:ascii="Times New Roman" w:hAnsi="Times New Roman" w:cs="Times New Roman"/>
        </w:rPr>
        <w:t>Отдел контроля за соблюдение правого режима на территориях радиоактивного загрязнения</w:t>
      </w:r>
    </w:p>
    <w:sectPr w:rsidR="004C421F" w:rsidRPr="00EE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D"/>
    <w:rsid w:val="000B3FDB"/>
    <w:rsid w:val="00206EF8"/>
    <w:rsid w:val="002A1E8D"/>
    <w:rsid w:val="004C421F"/>
    <w:rsid w:val="00916D64"/>
    <w:rsid w:val="00EE507B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E502"/>
  <w15:chartTrackingRefBased/>
  <w15:docId w15:val="{DBCFCE8A-6268-42C4-BF01-B11BDCAF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2024-04-02T07:38:00Z</dcterms:created>
  <dcterms:modified xsi:type="dcterms:W3CDTF">2024-04-02T07:40:00Z</dcterms:modified>
</cp:coreProperties>
</file>