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FF8A" w14:textId="779CEC70" w:rsidR="00C9603F" w:rsidRPr="00230C5C" w:rsidRDefault="0061260F" w:rsidP="0061260F">
      <w:pPr>
        <w:jc w:val="center"/>
        <w:rPr>
          <w:rFonts w:ascii="Times New Roman" w:hAnsi="Times New Roman"/>
          <w:sz w:val="30"/>
          <w:szCs w:val="30"/>
        </w:rPr>
      </w:pPr>
      <w:r w:rsidRPr="00230C5C">
        <w:rPr>
          <w:rFonts w:ascii="Times New Roman" w:hAnsi="Times New Roman"/>
          <w:sz w:val="30"/>
          <w:szCs w:val="30"/>
        </w:rPr>
        <w:t>Охраня</w:t>
      </w:r>
      <w:r w:rsidR="00921234" w:rsidRPr="00230C5C">
        <w:rPr>
          <w:rFonts w:ascii="Times New Roman" w:hAnsi="Times New Roman"/>
          <w:sz w:val="30"/>
          <w:szCs w:val="30"/>
        </w:rPr>
        <w:t>ть, не нарушая Закон</w:t>
      </w:r>
      <w:r w:rsidR="00654086" w:rsidRPr="00230C5C">
        <w:rPr>
          <w:rFonts w:ascii="Times New Roman" w:hAnsi="Times New Roman"/>
          <w:sz w:val="30"/>
          <w:szCs w:val="30"/>
        </w:rPr>
        <w:t>.</w:t>
      </w:r>
    </w:p>
    <w:p w14:paraId="76CC3B87" w14:textId="77777777" w:rsidR="0061260F" w:rsidRPr="00230C5C" w:rsidRDefault="0061260F" w:rsidP="0061260F">
      <w:pPr>
        <w:jc w:val="both"/>
        <w:rPr>
          <w:rFonts w:ascii="Times New Roman" w:hAnsi="Times New Roman"/>
          <w:sz w:val="30"/>
          <w:szCs w:val="30"/>
        </w:rPr>
      </w:pPr>
    </w:p>
    <w:p w14:paraId="5EFAB752" w14:textId="51B10B8A" w:rsidR="00921234" w:rsidRPr="00230C5C" w:rsidRDefault="00921234" w:rsidP="00921234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30C5C">
        <w:rPr>
          <w:rFonts w:ascii="Times New Roman" w:hAnsi="Times New Roman"/>
          <w:sz w:val="30"/>
          <w:szCs w:val="30"/>
        </w:rPr>
        <w:t xml:space="preserve">Сегодня деятельность организации или учреждения сложно представить без работника охраны. Охранник, сторож, вахтер, контролер на контрольно-пропускном пункте – люди этих профессий добросовестно трудятся на объектах АПК, государственных и частных предприятий, на социальных объектах. Именно они обеспечивают соблюдение пропускного и внутриобъектового режимов на территории охраняемых объектов и оберегают вверенное имущество от хищений и краж. </w:t>
      </w:r>
    </w:p>
    <w:p w14:paraId="7BCDE0F9" w14:textId="384F950C" w:rsidR="000B2EC1" w:rsidRPr="00230C5C" w:rsidRDefault="00921234" w:rsidP="006D77EB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30C5C">
        <w:rPr>
          <w:rFonts w:ascii="Times New Roman" w:hAnsi="Times New Roman"/>
          <w:sz w:val="30"/>
          <w:szCs w:val="30"/>
        </w:rPr>
        <w:t xml:space="preserve">Охранная деятельность в нашей стране регламентируется </w:t>
      </w:r>
      <w:r w:rsidR="00915314" w:rsidRPr="00230C5C">
        <w:rPr>
          <w:rFonts w:ascii="Times New Roman" w:hAnsi="Times New Roman"/>
          <w:sz w:val="30"/>
          <w:szCs w:val="30"/>
        </w:rPr>
        <w:t>Закон</w:t>
      </w:r>
      <w:r w:rsidRPr="00230C5C">
        <w:rPr>
          <w:rFonts w:ascii="Times New Roman" w:hAnsi="Times New Roman"/>
          <w:sz w:val="30"/>
          <w:szCs w:val="30"/>
        </w:rPr>
        <w:t>ом</w:t>
      </w:r>
      <w:r w:rsidR="00915314" w:rsidRPr="00230C5C">
        <w:rPr>
          <w:rFonts w:ascii="Times New Roman" w:hAnsi="Times New Roman"/>
          <w:sz w:val="30"/>
          <w:szCs w:val="30"/>
        </w:rPr>
        <w:t xml:space="preserve"> Республики Беларусь от 8 ноября 2006 г. №175-З «Об охранной деятельности»</w:t>
      </w:r>
      <w:r w:rsidRPr="00230C5C">
        <w:rPr>
          <w:rFonts w:ascii="Times New Roman" w:hAnsi="Times New Roman"/>
          <w:sz w:val="30"/>
          <w:szCs w:val="30"/>
        </w:rPr>
        <w:t>, в котором закреплены условия и правила, ограничения при осуществлении</w:t>
      </w:r>
      <w:r w:rsidR="00C63C1A" w:rsidRPr="00230C5C">
        <w:rPr>
          <w:rFonts w:ascii="Times New Roman" w:hAnsi="Times New Roman"/>
          <w:sz w:val="30"/>
          <w:szCs w:val="30"/>
        </w:rPr>
        <w:t xml:space="preserve"> </w:t>
      </w:r>
      <w:r w:rsidRPr="00230C5C">
        <w:rPr>
          <w:rFonts w:ascii="Times New Roman" w:hAnsi="Times New Roman"/>
          <w:sz w:val="30"/>
          <w:szCs w:val="30"/>
        </w:rPr>
        <w:t>охранной</w:t>
      </w:r>
      <w:r w:rsidR="00C63C1A" w:rsidRPr="00230C5C">
        <w:rPr>
          <w:rFonts w:ascii="Times New Roman" w:hAnsi="Times New Roman"/>
          <w:sz w:val="30"/>
          <w:szCs w:val="30"/>
        </w:rPr>
        <w:t xml:space="preserve"> </w:t>
      </w:r>
      <w:r w:rsidRPr="00230C5C">
        <w:rPr>
          <w:rFonts w:ascii="Times New Roman" w:hAnsi="Times New Roman"/>
          <w:sz w:val="30"/>
          <w:szCs w:val="30"/>
        </w:rPr>
        <w:t>деятельности</w:t>
      </w:r>
      <w:r w:rsidR="00C63C1A" w:rsidRPr="00230C5C">
        <w:rPr>
          <w:rFonts w:ascii="Times New Roman" w:hAnsi="Times New Roman"/>
          <w:sz w:val="30"/>
          <w:szCs w:val="30"/>
        </w:rPr>
        <w:t xml:space="preserve">, </w:t>
      </w:r>
      <w:r w:rsidRPr="00230C5C">
        <w:rPr>
          <w:rFonts w:ascii="Times New Roman" w:hAnsi="Times New Roman"/>
          <w:sz w:val="30"/>
          <w:szCs w:val="30"/>
        </w:rPr>
        <w:t xml:space="preserve">а также установлены особые требования, предъявляемые к работникам </w:t>
      </w:r>
      <w:r w:rsidR="000B2EC1" w:rsidRPr="00230C5C">
        <w:rPr>
          <w:rFonts w:ascii="Times New Roman" w:hAnsi="Times New Roman"/>
          <w:sz w:val="30"/>
          <w:szCs w:val="30"/>
        </w:rPr>
        <w:t>организаций, осуществляющих охранную деятельность (не подлежащую лицензированию).</w:t>
      </w:r>
    </w:p>
    <w:p w14:paraId="3618983B" w14:textId="32121C21" w:rsidR="006D77EB" w:rsidRPr="00230C5C" w:rsidRDefault="00C63C1A" w:rsidP="006D77EB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30C5C">
        <w:rPr>
          <w:rFonts w:ascii="Times New Roman" w:hAnsi="Times New Roman"/>
          <w:sz w:val="30"/>
          <w:szCs w:val="30"/>
        </w:rPr>
        <w:t xml:space="preserve">На сегодняшний день </w:t>
      </w:r>
      <w:r w:rsidR="006D77EB" w:rsidRPr="00230C5C">
        <w:rPr>
          <w:rFonts w:ascii="Times New Roman" w:hAnsi="Times New Roman"/>
          <w:sz w:val="30"/>
          <w:szCs w:val="30"/>
        </w:rPr>
        <w:t>одной из форм государственного контроля (надзора) Департамента охраны Министерства внутренних дел при осуществлении оценки соблюдения организациями, их обособленными подразделениями условий и правил осуществления охранной деятельности, ограничений в сфере охранной деятельности (за исключением подлежащих лицензионному контролю) является проведение мероприятий технического (технологического, поверочного) характера.</w:t>
      </w:r>
    </w:p>
    <w:p w14:paraId="192A396F" w14:textId="6D264474" w:rsidR="00921234" w:rsidRPr="00230C5C" w:rsidRDefault="000B2EC1" w:rsidP="00921234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230C5C">
        <w:rPr>
          <w:rFonts w:ascii="Times New Roman" w:hAnsi="Times New Roman"/>
          <w:sz w:val="30"/>
          <w:szCs w:val="30"/>
        </w:rPr>
        <w:t>При проведении Костюковичским отделением Департамента охраны мероприятий технического (технологического, поверочного) характера в отношении организаций, осуществляющих охранную деятельность (не подлежащую лицензированию), выявлялись следующие типичные нарушения условий и правил осуществления охранной деятельности:</w:t>
      </w:r>
      <w:r w:rsidR="006D77EB" w:rsidRPr="00230C5C">
        <w:rPr>
          <w:rFonts w:ascii="Times New Roman" w:hAnsi="Times New Roman"/>
          <w:sz w:val="30"/>
          <w:szCs w:val="30"/>
        </w:rPr>
        <w:t xml:space="preserve"> </w:t>
      </w:r>
    </w:p>
    <w:p w14:paraId="6E5F376C" w14:textId="77777777" w:rsidR="00654086" w:rsidRPr="00230C5C" w:rsidRDefault="00654086" w:rsidP="00654086">
      <w:pPr>
        <w:pStyle w:val="af5"/>
        <w:ind w:firstLine="709"/>
        <w:jc w:val="both"/>
        <w:rPr>
          <w:sz w:val="30"/>
          <w:szCs w:val="30"/>
        </w:rPr>
      </w:pPr>
      <w:r w:rsidRPr="00230C5C">
        <w:rPr>
          <w:sz w:val="30"/>
          <w:szCs w:val="30"/>
        </w:rPr>
        <w:t xml:space="preserve">работники охраны принимаются на работу без представления документов, подтверждающих отсутствие ограничений при приеме на работу в военизированную (невоенизированную) охрану; </w:t>
      </w:r>
    </w:p>
    <w:p w14:paraId="55DE2A36" w14:textId="77777777" w:rsidR="00654086" w:rsidRPr="00230C5C" w:rsidRDefault="00654086" w:rsidP="00654086">
      <w:pPr>
        <w:pStyle w:val="af5"/>
        <w:ind w:firstLine="709"/>
        <w:jc w:val="both"/>
        <w:rPr>
          <w:sz w:val="30"/>
          <w:szCs w:val="30"/>
        </w:rPr>
      </w:pPr>
      <w:r w:rsidRPr="00230C5C">
        <w:rPr>
          <w:sz w:val="30"/>
          <w:szCs w:val="30"/>
        </w:rPr>
        <w:t xml:space="preserve">работники охраны допущены к выполнению обязанностей без прохождения: </w:t>
      </w:r>
    </w:p>
    <w:p w14:paraId="47063CBF" w14:textId="77777777" w:rsidR="00654086" w:rsidRPr="00230C5C" w:rsidRDefault="00654086" w:rsidP="00654086">
      <w:pPr>
        <w:pStyle w:val="af5"/>
        <w:ind w:firstLine="709"/>
        <w:jc w:val="both"/>
        <w:rPr>
          <w:sz w:val="30"/>
          <w:szCs w:val="30"/>
        </w:rPr>
      </w:pPr>
      <w:r w:rsidRPr="00230C5C">
        <w:rPr>
          <w:sz w:val="30"/>
          <w:szCs w:val="30"/>
        </w:rPr>
        <w:t xml:space="preserve">медицинского осмотра в порядке, установленном Министерством здравоохранения по согласованию с Министерством труда и социальной защиты; </w:t>
      </w:r>
    </w:p>
    <w:p w14:paraId="55555123" w14:textId="77777777" w:rsidR="00654086" w:rsidRPr="00230C5C" w:rsidRDefault="00654086" w:rsidP="00654086">
      <w:pPr>
        <w:pStyle w:val="af5"/>
        <w:ind w:firstLine="709"/>
        <w:jc w:val="both"/>
        <w:rPr>
          <w:sz w:val="30"/>
          <w:szCs w:val="30"/>
        </w:rPr>
      </w:pPr>
      <w:r w:rsidRPr="00230C5C">
        <w:rPr>
          <w:sz w:val="30"/>
          <w:szCs w:val="30"/>
        </w:rPr>
        <w:t xml:space="preserve">проверки на годность к действиям в условиях, связанных с применением специальных средств и физической силы, в порядке, установленном Министерством внутренних дел; </w:t>
      </w:r>
    </w:p>
    <w:p w14:paraId="45169F2E" w14:textId="77777777" w:rsidR="00654086" w:rsidRPr="00230C5C" w:rsidRDefault="00654086" w:rsidP="00654086">
      <w:pPr>
        <w:pStyle w:val="af5"/>
        <w:ind w:firstLine="709"/>
        <w:jc w:val="both"/>
        <w:rPr>
          <w:sz w:val="30"/>
          <w:szCs w:val="30"/>
        </w:rPr>
      </w:pPr>
      <w:r w:rsidRPr="00230C5C">
        <w:rPr>
          <w:sz w:val="30"/>
          <w:szCs w:val="30"/>
        </w:rPr>
        <w:t>квалификационного экзамена по вопросам осуществления охранной деятельности в порядке, установленном Министерством внутренних дел;</w:t>
      </w:r>
    </w:p>
    <w:p w14:paraId="0FE57E08" w14:textId="77777777" w:rsidR="00654086" w:rsidRPr="00230C5C" w:rsidRDefault="00654086" w:rsidP="00654086">
      <w:pPr>
        <w:pStyle w:val="af5"/>
        <w:ind w:firstLine="709"/>
        <w:jc w:val="both"/>
        <w:rPr>
          <w:sz w:val="30"/>
          <w:szCs w:val="30"/>
        </w:rPr>
      </w:pPr>
      <w:r w:rsidRPr="00230C5C">
        <w:rPr>
          <w:sz w:val="30"/>
          <w:szCs w:val="30"/>
        </w:rPr>
        <w:lastRenderedPageBreak/>
        <w:t xml:space="preserve"> работники охраны не проходят периодические проверки на годность к действиям в условиях, связанных с применением физической силы, специальных средств; </w:t>
      </w:r>
    </w:p>
    <w:p w14:paraId="7220B5F8" w14:textId="77777777" w:rsidR="00654086" w:rsidRPr="00230C5C" w:rsidRDefault="00654086" w:rsidP="00654086">
      <w:pPr>
        <w:pStyle w:val="af5"/>
        <w:ind w:firstLine="709"/>
        <w:jc w:val="both"/>
        <w:rPr>
          <w:sz w:val="30"/>
          <w:szCs w:val="30"/>
        </w:rPr>
      </w:pPr>
      <w:r w:rsidRPr="00230C5C">
        <w:rPr>
          <w:sz w:val="30"/>
          <w:szCs w:val="30"/>
        </w:rPr>
        <w:t xml:space="preserve">не осуществляется профессиональная подготовка работников охраны; </w:t>
      </w:r>
    </w:p>
    <w:p w14:paraId="6BF1ECB8" w14:textId="6A710348" w:rsidR="00654086" w:rsidRPr="00230C5C" w:rsidRDefault="00654086" w:rsidP="00654086">
      <w:pPr>
        <w:pStyle w:val="af5"/>
        <w:ind w:firstLine="709"/>
        <w:jc w:val="both"/>
        <w:rPr>
          <w:sz w:val="30"/>
          <w:szCs w:val="30"/>
        </w:rPr>
      </w:pPr>
      <w:r w:rsidRPr="00230C5C">
        <w:rPr>
          <w:sz w:val="30"/>
          <w:szCs w:val="30"/>
        </w:rPr>
        <w:t xml:space="preserve">работники охраны выполняют обязанности без наличия служебных удостоверений и жетонов. </w:t>
      </w:r>
    </w:p>
    <w:p w14:paraId="5EC4BB3F" w14:textId="77777777" w:rsidR="000B2EC1" w:rsidRPr="00230C5C" w:rsidRDefault="000B2EC1" w:rsidP="000B2EC1">
      <w:pPr>
        <w:pStyle w:val="ConsPlusNormal"/>
        <w:ind w:firstLine="709"/>
        <w:jc w:val="both"/>
        <w:rPr>
          <w:rFonts w:eastAsiaTheme="minorEastAsia"/>
          <w:szCs w:val="30"/>
          <w:lang w:eastAsia="en-US"/>
        </w:rPr>
      </w:pPr>
      <w:r w:rsidRPr="00230C5C">
        <w:rPr>
          <w:rFonts w:eastAsiaTheme="minorEastAsia"/>
          <w:szCs w:val="30"/>
          <w:lang w:eastAsia="en-US"/>
        </w:rPr>
        <w:t xml:space="preserve">Ответственность за нарушение условий и правил осуществления охранной деятельности предусмотрена Кодексом Республики Беларусь об административных правонарушениях. </w:t>
      </w:r>
    </w:p>
    <w:p w14:paraId="17066ABF" w14:textId="6A767DCB" w:rsidR="00654086" w:rsidRPr="00230C5C" w:rsidRDefault="00654086" w:rsidP="000B2EC1">
      <w:pPr>
        <w:pStyle w:val="ConsPlusNormal"/>
        <w:ind w:firstLine="709"/>
        <w:jc w:val="both"/>
        <w:rPr>
          <w:szCs w:val="30"/>
        </w:rPr>
      </w:pPr>
      <w:r w:rsidRPr="00230C5C">
        <w:rPr>
          <w:szCs w:val="30"/>
        </w:rPr>
        <w:t xml:space="preserve">Актуальная информация по порядку осуществления охранной деятельности в Республике Беларусь находится на сайте </w:t>
      </w:r>
      <w:r w:rsidRPr="00230C5C">
        <w:rPr>
          <w:szCs w:val="30"/>
          <w:lang w:val="en-US"/>
        </w:rPr>
        <w:t>https</w:t>
      </w:r>
      <w:r w:rsidRPr="00230C5C">
        <w:rPr>
          <w:szCs w:val="30"/>
        </w:rPr>
        <w:t>://</w:t>
      </w:r>
      <w:proofErr w:type="spellStart"/>
      <w:r w:rsidRPr="00230C5C">
        <w:rPr>
          <w:szCs w:val="30"/>
          <w:lang w:val="en-US"/>
        </w:rPr>
        <w:t>ohrana</w:t>
      </w:r>
      <w:proofErr w:type="spellEnd"/>
      <w:r w:rsidRPr="00230C5C">
        <w:rPr>
          <w:szCs w:val="30"/>
        </w:rPr>
        <w:t>.</w:t>
      </w:r>
      <w:r w:rsidRPr="00230C5C">
        <w:rPr>
          <w:szCs w:val="30"/>
          <w:lang w:val="en-US"/>
        </w:rPr>
        <w:t>gov</w:t>
      </w:r>
      <w:r w:rsidRPr="00230C5C">
        <w:rPr>
          <w:szCs w:val="30"/>
        </w:rPr>
        <w:t>.</w:t>
      </w:r>
      <w:r w:rsidRPr="00230C5C">
        <w:rPr>
          <w:szCs w:val="30"/>
          <w:lang w:val="en-US"/>
        </w:rPr>
        <w:t>by</w:t>
      </w:r>
      <w:r w:rsidRPr="00230C5C">
        <w:rPr>
          <w:szCs w:val="30"/>
        </w:rPr>
        <w:t>.</w:t>
      </w:r>
    </w:p>
    <w:p w14:paraId="65FA59B3" w14:textId="52499302" w:rsidR="000643F0" w:rsidRPr="00230C5C" w:rsidRDefault="006D77EB" w:rsidP="00654086">
      <w:pPr>
        <w:kinsoku w:val="0"/>
        <w:overflowPunct w:val="0"/>
        <w:ind w:firstLine="720"/>
        <w:jc w:val="both"/>
        <w:textAlignment w:val="baseline"/>
        <w:rPr>
          <w:rFonts w:ascii="Times New Roman" w:hAnsi="Times New Roman"/>
          <w:sz w:val="30"/>
          <w:szCs w:val="30"/>
        </w:rPr>
      </w:pPr>
      <w:r w:rsidRPr="00230C5C">
        <w:rPr>
          <w:rFonts w:ascii="Times New Roman" w:hAnsi="Times New Roman"/>
          <w:sz w:val="30"/>
          <w:szCs w:val="30"/>
        </w:rPr>
        <w:t>За консультацией по вопросам</w:t>
      </w:r>
      <w:r w:rsidR="00654086" w:rsidRPr="00230C5C">
        <w:rPr>
          <w:rFonts w:ascii="Times New Roman" w:hAnsi="Times New Roman"/>
          <w:sz w:val="30"/>
          <w:szCs w:val="30"/>
        </w:rPr>
        <w:t xml:space="preserve"> осуществления охранной деятельности</w:t>
      </w:r>
      <w:r w:rsidRPr="00230C5C">
        <w:rPr>
          <w:rFonts w:ascii="Times New Roman" w:hAnsi="Times New Roman"/>
          <w:sz w:val="30"/>
          <w:szCs w:val="30"/>
        </w:rPr>
        <w:t xml:space="preserve"> можно обращаться в</w:t>
      </w:r>
      <w:r w:rsidR="00654086" w:rsidRPr="00230C5C">
        <w:rPr>
          <w:rFonts w:ascii="Times New Roman" w:hAnsi="Times New Roman"/>
          <w:sz w:val="30"/>
          <w:szCs w:val="30"/>
        </w:rPr>
        <w:t xml:space="preserve"> Костюковичское отделение Департамента охраны по адресу ул. Жбанкова 2Г или по телефону 76 316.</w:t>
      </w:r>
      <w:r w:rsidRPr="00230C5C">
        <w:rPr>
          <w:rFonts w:ascii="Times New Roman" w:hAnsi="Times New Roman"/>
          <w:sz w:val="30"/>
          <w:szCs w:val="30"/>
        </w:rPr>
        <w:t xml:space="preserve"> </w:t>
      </w:r>
      <w:r w:rsidR="000643F0" w:rsidRPr="00230C5C">
        <w:rPr>
          <w:rFonts w:ascii="Times New Roman" w:hAnsi="Times New Roman"/>
          <w:sz w:val="30"/>
          <w:szCs w:val="30"/>
        </w:rPr>
        <w:t xml:space="preserve"> </w:t>
      </w:r>
    </w:p>
    <w:p w14:paraId="5C3A1DA1" w14:textId="77777777" w:rsidR="006D77EB" w:rsidRPr="00230C5C" w:rsidRDefault="006D77EB" w:rsidP="006D77EB">
      <w:pPr>
        <w:pStyle w:val="ConsPlusNormal"/>
        <w:spacing w:line="280" w:lineRule="exact"/>
        <w:jc w:val="both"/>
        <w:rPr>
          <w:color w:val="FF0000"/>
          <w:szCs w:val="30"/>
        </w:rPr>
      </w:pPr>
    </w:p>
    <w:p w14:paraId="50500324" w14:textId="6B998FD0" w:rsidR="00C51712" w:rsidRDefault="00C51712" w:rsidP="000643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2F0177" w14:textId="0F582972" w:rsidR="00311AAD" w:rsidRDefault="00311AAD" w:rsidP="00311AAD">
      <w:pPr>
        <w:rPr>
          <w:rFonts w:ascii="Times New Roman" w:hAnsi="Times New Roman"/>
          <w:sz w:val="28"/>
          <w:szCs w:val="28"/>
        </w:rPr>
      </w:pPr>
    </w:p>
    <w:p w14:paraId="170B7AE3" w14:textId="77777777" w:rsidR="00311AAD" w:rsidRDefault="00311AAD" w:rsidP="00311A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Костюковичское отделение </w:t>
      </w:r>
    </w:p>
    <w:p w14:paraId="0476110D" w14:textId="77777777" w:rsidR="00311AAD" w:rsidRDefault="00311AAD" w:rsidP="00311A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охраны </w:t>
      </w:r>
    </w:p>
    <w:p w14:paraId="443AAD97" w14:textId="2E761E53" w:rsidR="00311AAD" w:rsidRPr="00311AAD" w:rsidRDefault="00311AAD" w:rsidP="00311A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внутренних дел</w:t>
      </w:r>
    </w:p>
    <w:sectPr w:rsidR="00311AAD" w:rsidRPr="00311AAD" w:rsidSect="006126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F9"/>
    <w:rsid w:val="0002005A"/>
    <w:rsid w:val="000504FE"/>
    <w:rsid w:val="000643F0"/>
    <w:rsid w:val="000A7FF2"/>
    <w:rsid w:val="000B2EC1"/>
    <w:rsid w:val="00111794"/>
    <w:rsid w:val="001278B7"/>
    <w:rsid w:val="001457BC"/>
    <w:rsid w:val="0016156B"/>
    <w:rsid w:val="001C1DC9"/>
    <w:rsid w:val="00230C5C"/>
    <w:rsid w:val="002B6DC3"/>
    <w:rsid w:val="002C33BD"/>
    <w:rsid w:val="002D7A44"/>
    <w:rsid w:val="00311AAD"/>
    <w:rsid w:val="00351007"/>
    <w:rsid w:val="00425241"/>
    <w:rsid w:val="00462D92"/>
    <w:rsid w:val="00480BF9"/>
    <w:rsid w:val="00604BA8"/>
    <w:rsid w:val="0061260F"/>
    <w:rsid w:val="00616864"/>
    <w:rsid w:val="00654086"/>
    <w:rsid w:val="006D77EB"/>
    <w:rsid w:val="006E26E9"/>
    <w:rsid w:val="0074672B"/>
    <w:rsid w:val="007F6DBA"/>
    <w:rsid w:val="008C570B"/>
    <w:rsid w:val="00915314"/>
    <w:rsid w:val="00916C11"/>
    <w:rsid w:val="00921234"/>
    <w:rsid w:val="009504AB"/>
    <w:rsid w:val="00C253D0"/>
    <w:rsid w:val="00C51712"/>
    <w:rsid w:val="00C63C1A"/>
    <w:rsid w:val="00C9603F"/>
    <w:rsid w:val="00CE3E19"/>
    <w:rsid w:val="00D530AA"/>
    <w:rsid w:val="00DC6382"/>
    <w:rsid w:val="00E46993"/>
    <w:rsid w:val="00E507CD"/>
    <w:rsid w:val="00E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0863"/>
  <w15:docId w15:val="{620C0F8B-4331-4E29-B150-905AB452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60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60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60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6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6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6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6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60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60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60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260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260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126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1260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260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1260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1260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1260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1260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1260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61260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12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1260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1260F"/>
    <w:rPr>
      <w:b/>
      <w:bCs/>
    </w:rPr>
  </w:style>
  <w:style w:type="character" w:styleId="a8">
    <w:name w:val="Emphasis"/>
    <w:basedOn w:val="a0"/>
    <w:uiPriority w:val="20"/>
    <w:qFormat/>
    <w:rsid w:val="0061260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1260F"/>
    <w:rPr>
      <w:szCs w:val="32"/>
    </w:rPr>
  </w:style>
  <w:style w:type="paragraph" w:styleId="aa">
    <w:name w:val="List Paragraph"/>
    <w:basedOn w:val="a"/>
    <w:uiPriority w:val="34"/>
    <w:qFormat/>
    <w:rsid w:val="006126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260F"/>
    <w:rPr>
      <w:i/>
    </w:rPr>
  </w:style>
  <w:style w:type="character" w:customStyle="1" w:styleId="22">
    <w:name w:val="Цитата 2 Знак"/>
    <w:basedOn w:val="a0"/>
    <w:link w:val="21"/>
    <w:uiPriority w:val="29"/>
    <w:rsid w:val="0061260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1260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1260F"/>
    <w:rPr>
      <w:b/>
      <w:i/>
      <w:sz w:val="24"/>
    </w:rPr>
  </w:style>
  <w:style w:type="character" w:styleId="ad">
    <w:name w:val="Subtle Emphasis"/>
    <w:uiPriority w:val="19"/>
    <w:qFormat/>
    <w:rsid w:val="0061260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1260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1260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1260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1260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1260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643F0"/>
    <w:rPr>
      <w:rFonts w:ascii="Calibri" w:hAnsi="Calibri" w:cs="Calibri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643F0"/>
    <w:rPr>
      <w:rFonts w:ascii="Calibri" w:hAnsi="Calibri" w:cs="Calibri"/>
      <w:sz w:val="16"/>
      <w:szCs w:val="16"/>
    </w:rPr>
  </w:style>
  <w:style w:type="paragraph" w:customStyle="1" w:styleId="ConsPlusNormal">
    <w:name w:val="ConsPlusNormal"/>
    <w:rsid w:val="006D77EB"/>
    <w:pPr>
      <w:widowControl w:val="0"/>
      <w:autoSpaceDE w:val="0"/>
      <w:autoSpaceDN w:val="0"/>
    </w:pPr>
    <w:rPr>
      <w:rFonts w:ascii="Times New Roman" w:eastAsia="Times New Roman" w:hAnsi="Times New Roman"/>
      <w:sz w:val="30"/>
      <w:szCs w:val="20"/>
      <w:lang w:eastAsia="ru-RU"/>
    </w:rPr>
  </w:style>
  <w:style w:type="paragraph" w:styleId="af5">
    <w:name w:val="Normal (Web)"/>
    <w:basedOn w:val="a"/>
    <w:uiPriority w:val="99"/>
    <w:unhideWhenUsed/>
    <w:rsid w:val="00654086"/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 Суровец</dc:creator>
  <cp:lastModifiedBy>И.Н. Гончарова</cp:lastModifiedBy>
  <cp:revision>7</cp:revision>
  <cp:lastPrinted>2026-02-12T05:59:00Z</cp:lastPrinted>
  <dcterms:created xsi:type="dcterms:W3CDTF">2026-03-02T13:42:00Z</dcterms:created>
  <dcterms:modified xsi:type="dcterms:W3CDTF">2026-06-16T06:33:00Z</dcterms:modified>
</cp:coreProperties>
</file>