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4E3" w:rsidRPr="00AD1BEB" w:rsidRDefault="003F24E3" w:rsidP="008D1FC0">
      <w:pPr>
        <w:pStyle w:val="1"/>
        <w:spacing w:after="0"/>
        <w:ind w:firstLine="709"/>
      </w:pPr>
      <w:bookmarkStart w:id="0" w:name="_Hlk86828471"/>
      <w:bookmarkEnd w:id="0"/>
      <w:r w:rsidRPr="00AD1BEB">
        <w:t>ПАМЯТКА</w:t>
      </w:r>
    </w:p>
    <w:p w:rsidR="009451FC" w:rsidRPr="00AD1BEB" w:rsidRDefault="003F24E3" w:rsidP="008D1FC0">
      <w:pPr>
        <w:pStyle w:val="a5"/>
        <w:spacing w:after="0"/>
        <w:ind w:firstLine="709"/>
      </w:pPr>
      <w:r w:rsidRPr="00AD1BEB">
        <w:t xml:space="preserve">по вводу в оборот обуви, маркированной </w:t>
      </w:r>
      <w:r w:rsidR="00E97436">
        <w:t xml:space="preserve">средствами идентификации </w:t>
      </w:r>
      <w:r w:rsidRPr="00AD1BEB">
        <w:t>российского образца</w:t>
      </w:r>
    </w:p>
    <w:p w:rsidR="008D1FC0" w:rsidRDefault="008D1FC0" w:rsidP="008D1FC0">
      <w:pPr>
        <w:pStyle w:val="a3"/>
        <w:spacing w:after="0"/>
        <w:ind w:firstLine="709"/>
      </w:pPr>
    </w:p>
    <w:p w:rsidR="00AD1BEB" w:rsidRDefault="00AD1BEB" w:rsidP="008D1FC0">
      <w:pPr>
        <w:pStyle w:val="a3"/>
        <w:spacing w:after="0"/>
        <w:ind w:firstLine="709"/>
      </w:pPr>
      <w:r>
        <w:t>Маркированная о</w:t>
      </w:r>
      <w:r w:rsidR="009451FC">
        <w:t xml:space="preserve">бувь, </w:t>
      </w:r>
      <w:r>
        <w:t>ввезенная с 01.11.2021 года из стран-членов ЕАЭС, в частности, из Российской Федерации (далее - РФ), должн</w:t>
      </w:r>
      <w:r w:rsidR="008E564A">
        <w:t>а</w:t>
      </w:r>
      <w:r>
        <w:t xml:space="preserve"> быть введена в оборот на территории Республики Беларусь (далее – РБ) – переданы в ГИС «Электронный знак» </w:t>
      </w:r>
      <w:r w:rsidR="008966BB">
        <w:t>(систему маркировки</w:t>
      </w:r>
      <w:r w:rsidR="0000475D">
        <w:t xml:space="preserve">, </w:t>
      </w:r>
      <w:r w:rsidR="00E16E28">
        <w:t xml:space="preserve">далее – </w:t>
      </w:r>
      <w:r w:rsidR="0000475D">
        <w:t>система</w:t>
      </w:r>
      <w:r w:rsidR="008966BB">
        <w:t xml:space="preserve">) </w:t>
      </w:r>
      <w:r>
        <w:t>сведения о полученной обуви</w:t>
      </w:r>
      <w:r w:rsidR="008E564A">
        <w:t>. Данные могут быть переданы</w:t>
      </w:r>
      <w:r>
        <w:t xml:space="preserve"> с помощью личного кабинета </w:t>
      </w:r>
      <w:r w:rsidR="008966BB">
        <w:t xml:space="preserve">системы маркировки или с помощью </w:t>
      </w:r>
      <w:r w:rsidR="008966BB">
        <w:rPr>
          <w:lang w:val="en-US"/>
        </w:rPr>
        <w:t>API</w:t>
      </w:r>
      <w:r w:rsidR="008966BB" w:rsidRPr="008966BB">
        <w:t xml:space="preserve"> </w:t>
      </w:r>
      <w:r w:rsidR="008966BB">
        <w:t xml:space="preserve">из </w:t>
      </w:r>
      <w:r w:rsidR="00E16E28">
        <w:t>Вашей</w:t>
      </w:r>
      <w:r w:rsidR="008966BB">
        <w:t xml:space="preserve"> учетной системы</w:t>
      </w:r>
      <w:r>
        <w:t xml:space="preserve">. Ниже приведен порядок действий пользователя с использованием </w:t>
      </w:r>
      <w:r w:rsidR="008966BB">
        <w:t>кабинета ГИС «Электронный знак».</w:t>
      </w:r>
    </w:p>
    <w:p w:rsidR="00AD1BEB" w:rsidRDefault="00AD1BEB" w:rsidP="008D1FC0">
      <w:pPr>
        <w:pStyle w:val="a3"/>
        <w:spacing w:after="0"/>
        <w:ind w:firstLine="709"/>
      </w:pPr>
      <w:r>
        <w:t>Если Вы приобрели с 01.11.2021 года обувь в РФ с целью ее дальнейшей реализации на территории РБ (у экспортера РФ) Вам необходимо в</w:t>
      </w:r>
      <w:r w:rsidR="008966BB">
        <w:t>ыполнить следующие действия</w:t>
      </w:r>
      <w:r w:rsidR="008966BB" w:rsidRPr="008966BB">
        <w:t>:</w:t>
      </w:r>
    </w:p>
    <w:p w:rsidR="008966BB" w:rsidRPr="008966BB" w:rsidRDefault="008966BB" w:rsidP="00390F17">
      <w:pPr>
        <w:pStyle w:val="a3"/>
        <w:spacing w:after="0"/>
        <w:ind w:firstLine="709"/>
      </w:pPr>
      <w:r w:rsidRPr="008010E5">
        <w:rPr>
          <w:b/>
          <w:bCs/>
        </w:rPr>
        <w:t>1</w:t>
      </w:r>
      <w:r w:rsidRPr="008966BB">
        <w:t xml:space="preserve">. </w:t>
      </w:r>
      <w:r>
        <w:t xml:space="preserve">Ознакомьтесь с настоящей инструкцией и </w:t>
      </w:r>
      <w:r w:rsidR="00E16E28">
        <w:t>информацией</w:t>
      </w:r>
      <w:r>
        <w:t xml:space="preserve"> на сайте оператора </w:t>
      </w:r>
      <w:r w:rsidR="00E16E28">
        <w:t xml:space="preserve">в разделе Обувь </w:t>
      </w:r>
      <w:r>
        <w:t xml:space="preserve">по адресу в сети Интернет </w:t>
      </w:r>
      <w:hyperlink r:id="rId6" w:history="1">
        <w:r w:rsidRPr="002A3E4A">
          <w:rPr>
            <w:rStyle w:val="a7"/>
          </w:rPr>
          <w:t>https://www.datamark.by/</w:t>
        </w:r>
      </w:hyperlink>
      <w:r w:rsidR="0000475D">
        <w:t xml:space="preserve"> (далее – сайт оператора), а также с инструкцией по эксплуатации кабинета, которую Вы получили при регистрации в ГИС «Электронный знак».</w:t>
      </w:r>
    </w:p>
    <w:p w:rsidR="008966BB" w:rsidRDefault="008966BB" w:rsidP="00390F17">
      <w:pPr>
        <w:pStyle w:val="2"/>
        <w:spacing w:after="0" w:line="240" w:lineRule="auto"/>
        <w:ind w:right="0" w:firstLine="709"/>
      </w:pPr>
      <w:r w:rsidRPr="008010E5">
        <w:rPr>
          <w:b/>
          <w:bCs/>
        </w:rPr>
        <w:t>2</w:t>
      </w:r>
      <w:r w:rsidRPr="008966BB">
        <w:t xml:space="preserve">. </w:t>
      </w:r>
      <w:r>
        <w:t xml:space="preserve">Осуществите </w:t>
      </w:r>
      <w:r w:rsidRPr="008966BB">
        <w:t xml:space="preserve">вход в </w:t>
      </w:r>
      <w:r w:rsidR="0000475D">
        <w:t>свой к</w:t>
      </w:r>
      <w:r w:rsidRPr="008966BB">
        <w:t xml:space="preserve">абинет участника </w:t>
      </w:r>
      <w:r w:rsidR="0000475D">
        <w:t xml:space="preserve">системы </w:t>
      </w:r>
      <w:hyperlink r:id="rId7" w:history="1">
        <w:r w:rsidRPr="0000475D">
          <w:rPr>
            <w:rStyle w:val="a7"/>
          </w:rPr>
          <w:t>https://i.datamark.by</w:t>
        </w:r>
      </w:hyperlink>
      <w:r w:rsidRPr="008966BB">
        <w:t xml:space="preserve"> (</w:t>
      </w:r>
      <w:r w:rsidR="008E564A">
        <w:t xml:space="preserve">для входа можете </w:t>
      </w:r>
      <w:r w:rsidRPr="008966BB">
        <w:t>воспольз</w:t>
      </w:r>
      <w:r w:rsidR="008E564A">
        <w:t xml:space="preserve">оваться </w:t>
      </w:r>
      <w:r w:rsidRPr="008966BB">
        <w:t xml:space="preserve">функцией </w:t>
      </w:r>
      <w:r w:rsidR="0000475D">
        <w:t xml:space="preserve">Вход </w:t>
      </w:r>
      <w:r w:rsidRPr="008966BB">
        <w:t>на сайте</w:t>
      </w:r>
      <w:r w:rsidR="0000475D">
        <w:t xml:space="preserve"> оператора). Укажите реквизиты доступа, полученные при</w:t>
      </w:r>
      <w:r w:rsidRPr="008966BB">
        <w:t xml:space="preserve"> </w:t>
      </w:r>
      <w:r w:rsidR="0000475D">
        <w:t xml:space="preserve">регистрации </w:t>
      </w:r>
      <w:r w:rsidRPr="008966BB">
        <w:t>(имя пользователя</w:t>
      </w:r>
      <w:r w:rsidR="0000475D">
        <w:t xml:space="preserve"> – адрес Вашей электронной почты</w:t>
      </w:r>
      <w:r w:rsidRPr="008966BB">
        <w:t>, пароль</w:t>
      </w:r>
      <w:r w:rsidR="0000475D">
        <w:t>).</w:t>
      </w:r>
    </w:p>
    <w:p w:rsidR="0000475D" w:rsidRDefault="0000475D" w:rsidP="00390F17">
      <w:pPr>
        <w:pStyle w:val="2"/>
        <w:spacing w:after="0" w:line="240" w:lineRule="auto"/>
        <w:ind w:right="0" w:firstLine="709"/>
      </w:pPr>
      <w:r w:rsidRPr="008010E5">
        <w:rPr>
          <w:b/>
          <w:bCs/>
        </w:rPr>
        <w:t>3.</w:t>
      </w:r>
      <w:r>
        <w:t xml:space="preserve"> Выберите операцию</w:t>
      </w:r>
      <w:r w:rsidR="002229AB">
        <w:t xml:space="preserve"> </w:t>
      </w:r>
      <w:r w:rsidR="00E16E28">
        <w:t>для в</w:t>
      </w:r>
      <w:r w:rsidR="002229AB">
        <w:t>вод</w:t>
      </w:r>
      <w:r w:rsidR="00E16E28">
        <w:t>а</w:t>
      </w:r>
      <w:r w:rsidR="002229AB">
        <w:t xml:space="preserve"> в оборот </w:t>
      </w:r>
      <w:r w:rsidR="00E16E28">
        <w:t xml:space="preserve">на территории РБ полученного маркированного товара </w:t>
      </w:r>
      <w:r w:rsidR="002229AB">
        <w:t>(в пункте меню Отчет о маркировке выберите режим «Ввод в оборот»)</w:t>
      </w:r>
      <w:r w:rsidR="00605DBD">
        <w:t>:</w:t>
      </w:r>
    </w:p>
    <w:p w:rsidR="002229AB" w:rsidRPr="008966BB" w:rsidRDefault="008D1FC0" w:rsidP="002229AB">
      <w:pPr>
        <w:pStyle w:val="2"/>
        <w:ind w:firstLine="0"/>
      </w:pPr>
      <w:r w:rsidRPr="00B908D2">
        <w:rPr>
          <w:noProof/>
          <w:lang w:eastAsia="ru-RU"/>
        </w:rPr>
        <w:drawing>
          <wp:inline distT="0" distB="0" distL="0" distR="0">
            <wp:extent cx="6284595" cy="4084320"/>
            <wp:effectExtent l="190500" t="190500" r="192405" b="1828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6130"/>
                    <a:stretch/>
                  </pic:blipFill>
                  <pic:spPr bwMode="auto">
                    <a:xfrm>
                      <a:off x="0" y="0"/>
                      <a:ext cx="6309158" cy="410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1BEB" w:rsidRPr="008D1FC0" w:rsidRDefault="002229AB" w:rsidP="00390F17">
      <w:pPr>
        <w:pStyle w:val="a3"/>
        <w:spacing w:after="0"/>
        <w:ind w:firstLine="709"/>
      </w:pPr>
      <w:r w:rsidRPr="008010E5">
        <w:rPr>
          <w:b/>
          <w:bCs/>
        </w:rPr>
        <w:lastRenderedPageBreak/>
        <w:t>4</w:t>
      </w:r>
      <w:r>
        <w:t>. Заполните форму ввода, укажите</w:t>
      </w:r>
      <w:r w:rsidRPr="008D1FC0">
        <w:t>:</w:t>
      </w:r>
    </w:p>
    <w:p w:rsidR="002229AB" w:rsidRDefault="002229AB" w:rsidP="00390F17">
      <w:pPr>
        <w:pStyle w:val="a3"/>
        <w:spacing w:after="0"/>
        <w:ind w:firstLine="709"/>
      </w:pPr>
      <w:r w:rsidRPr="002229AB">
        <w:t xml:space="preserve">- </w:t>
      </w:r>
      <w:r>
        <w:t>группу</w:t>
      </w:r>
      <w:r w:rsidRPr="002229AB">
        <w:t>:</w:t>
      </w:r>
      <w:r>
        <w:t xml:space="preserve"> </w:t>
      </w:r>
      <w:r w:rsidRPr="002229AB">
        <w:rPr>
          <w:b/>
          <w:bCs/>
        </w:rPr>
        <w:t>Обувь</w:t>
      </w:r>
    </w:p>
    <w:p w:rsidR="002229AB" w:rsidRDefault="002229AB" w:rsidP="00390F17">
      <w:pPr>
        <w:pStyle w:val="a3"/>
        <w:spacing w:after="0"/>
        <w:ind w:firstLine="709"/>
        <w:rPr>
          <w:b/>
          <w:bCs/>
        </w:rPr>
      </w:pPr>
      <w:r>
        <w:t>- причину, по которой вводите товар в оборот в РБ</w:t>
      </w:r>
      <w:r w:rsidRPr="002229AB">
        <w:t>:</w:t>
      </w:r>
      <w:r>
        <w:t xml:space="preserve"> </w:t>
      </w:r>
      <w:r w:rsidRPr="002229AB">
        <w:rPr>
          <w:b/>
          <w:bCs/>
        </w:rPr>
        <w:t>Ввоз из стран ЕАЭС</w:t>
      </w:r>
    </w:p>
    <w:p w:rsidR="002229AB" w:rsidRDefault="002229AB" w:rsidP="00390F17">
      <w:pPr>
        <w:pStyle w:val="a3"/>
        <w:spacing w:after="0"/>
        <w:ind w:firstLine="709"/>
        <w:rPr>
          <w:b/>
          <w:bCs/>
        </w:rPr>
      </w:pPr>
      <w:r>
        <w:rPr>
          <w:b/>
          <w:bCs/>
        </w:rPr>
        <w:t xml:space="preserve">- </w:t>
      </w:r>
      <w:r w:rsidRPr="002229AB">
        <w:t xml:space="preserve">страну </w:t>
      </w:r>
      <w:r>
        <w:t xml:space="preserve">экспорта (из которой ввезен товар): </w:t>
      </w:r>
      <w:r w:rsidRPr="002229AB">
        <w:rPr>
          <w:b/>
          <w:bCs/>
        </w:rPr>
        <w:t>Россия</w:t>
      </w:r>
    </w:p>
    <w:p w:rsidR="002229AB" w:rsidRDefault="002229AB" w:rsidP="00390F17">
      <w:pPr>
        <w:pStyle w:val="a3"/>
        <w:spacing w:after="0"/>
        <w:ind w:firstLine="709"/>
      </w:pPr>
      <w:r>
        <w:rPr>
          <w:b/>
          <w:bCs/>
        </w:rPr>
        <w:t xml:space="preserve">- </w:t>
      </w:r>
      <w:r w:rsidRPr="00A7010E">
        <w:t>дату и номер документа, подтверждающего приобретение товара у поставщика Р</w:t>
      </w:r>
      <w:r w:rsidR="00A7010E" w:rsidRPr="00A7010E">
        <w:t xml:space="preserve">Ф: </w:t>
      </w:r>
      <w:r w:rsidR="00A7010E">
        <w:t>дату и номер товарной накладной или</w:t>
      </w:r>
      <w:r w:rsidR="008E564A">
        <w:t xml:space="preserve"> иного документа, например, номер</w:t>
      </w:r>
      <w:r w:rsidR="00A7010E">
        <w:t xml:space="preserve"> чека</w:t>
      </w:r>
      <w:r w:rsidR="008E564A">
        <w:t>,</w:t>
      </w:r>
      <w:r w:rsidR="00A7010E">
        <w:t xml:space="preserve"> </w:t>
      </w:r>
      <w:r w:rsidR="008E564A">
        <w:t>в случае</w:t>
      </w:r>
      <w:r w:rsidR="00A7010E">
        <w:t xml:space="preserve"> приобретени</w:t>
      </w:r>
      <w:r w:rsidR="008E564A">
        <w:t>я</w:t>
      </w:r>
      <w:r w:rsidR="00A7010E">
        <w:t xml:space="preserve"> за наличный расчет в рамках рыночной торговли в РФ</w:t>
      </w:r>
    </w:p>
    <w:p w:rsidR="00A7010E" w:rsidRDefault="00A7010E" w:rsidP="00390F17">
      <w:pPr>
        <w:pStyle w:val="a3"/>
        <w:spacing w:after="0"/>
        <w:ind w:firstLine="709"/>
      </w:pPr>
      <w:r w:rsidRPr="00A7010E">
        <w:rPr>
          <w:b/>
          <w:bCs/>
        </w:rPr>
        <w:t xml:space="preserve">- </w:t>
      </w:r>
      <w:r w:rsidR="008E564A" w:rsidRPr="008E564A">
        <w:t>введите</w:t>
      </w:r>
      <w:r w:rsidR="008E564A">
        <w:rPr>
          <w:b/>
          <w:bCs/>
        </w:rPr>
        <w:t xml:space="preserve"> </w:t>
      </w:r>
      <w:r w:rsidRPr="00A7010E">
        <w:t xml:space="preserve">коды маркировки: </w:t>
      </w:r>
      <w:r w:rsidR="008E564A">
        <w:t xml:space="preserve">с помощью </w:t>
      </w:r>
      <w:r>
        <w:t>сканер</w:t>
      </w:r>
      <w:r w:rsidR="008E564A">
        <w:t>а прочитайте</w:t>
      </w:r>
      <w:r>
        <w:t xml:space="preserve"> код</w:t>
      </w:r>
      <w:r w:rsidR="008E564A">
        <w:t>ы</w:t>
      </w:r>
      <w:r>
        <w:t xml:space="preserve"> маркировки с каждой пары обуви.</w:t>
      </w:r>
    </w:p>
    <w:p w:rsidR="0084092D" w:rsidRDefault="0084092D" w:rsidP="00390F17">
      <w:pPr>
        <w:pStyle w:val="a3"/>
        <w:spacing w:after="0"/>
        <w:ind w:firstLine="709"/>
      </w:pPr>
      <w:r>
        <w:t xml:space="preserve">Для отправки в систему </w:t>
      </w:r>
      <w:r w:rsidR="008E564A">
        <w:t>выполните действие</w:t>
      </w:r>
      <w:r>
        <w:t xml:space="preserve"> «ОТПРАВИТЬ».</w:t>
      </w:r>
    </w:p>
    <w:p w:rsidR="008D1FC0" w:rsidRDefault="008D1FC0" w:rsidP="0084092D">
      <w:pPr>
        <w:pStyle w:val="a3"/>
      </w:pPr>
      <w:r w:rsidRPr="00724D69">
        <w:rPr>
          <w:noProof/>
          <w:lang w:eastAsia="ru-RU"/>
        </w:rPr>
        <w:drawing>
          <wp:inline distT="0" distB="0" distL="0" distR="0">
            <wp:extent cx="5722620" cy="3053715"/>
            <wp:effectExtent l="190500" t="190500" r="182880" b="1847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054" cy="306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1FC0" w:rsidRPr="00C75457" w:rsidRDefault="008D1FC0" w:rsidP="00390F17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724D69">
        <w:rPr>
          <w:rFonts w:ascii="Times New Roman" w:hAnsi="Times New Roman"/>
          <w:noProof/>
          <w:sz w:val="28"/>
          <w:szCs w:val="28"/>
        </w:rPr>
        <w:t>Также,</w:t>
      </w:r>
      <w:r>
        <w:rPr>
          <w:noProof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помощью функции</w:t>
      </w:r>
      <w:r w:rsidRPr="00087B3E">
        <w:rPr>
          <w:rFonts w:ascii="Times New Roman" w:hAnsi="Times New Roman"/>
          <w:sz w:val="28"/>
          <w:szCs w:val="28"/>
        </w:rPr>
        <w:t xml:space="preserve"> «Выбор файла с кодами», </w:t>
      </w:r>
      <w:r>
        <w:rPr>
          <w:rFonts w:ascii="Times New Roman" w:hAnsi="Times New Roman"/>
          <w:sz w:val="28"/>
          <w:szCs w:val="28"/>
        </w:rPr>
        <w:t>можно загрузить</w:t>
      </w:r>
      <w:r w:rsidRPr="00087B3E">
        <w:rPr>
          <w:rFonts w:ascii="Times New Roman" w:hAnsi="Times New Roman"/>
          <w:sz w:val="28"/>
          <w:szCs w:val="28"/>
        </w:rPr>
        <w:t xml:space="preserve"> файл</w:t>
      </w:r>
      <w:r>
        <w:rPr>
          <w:rFonts w:ascii="Times New Roman" w:hAnsi="Times New Roman"/>
          <w:sz w:val="28"/>
          <w:szCs w:val="28"/>
        </w:rPr>
        <w:t xml:space="preserve"> с полными кодами маркировки в</w:t>
      </w:r>
      <w:r w:rsidRPr="00087B3E">
        <w:rPr>
          <w:rFonts w:ascii="Times New Roman" w:hAnsi="Times New Roman"/>
          <w:sz w:val="28"/>
          <w:szCs w:val="28"/>
        </w:rPr>
        <w:t xml:space="preserve"> формат</w:t>
      </w:r>
      <w:r>
        <w:rPr>
          <w:rFonts w:ascii="Times New Roman" w:hAnsi="Times New Roman"/>
          <w:sz w:val="28"/>
          <w:szCs w:val="28"/>
        </w:rPr>
        <w:t>е</w:t>
      </w:r>
      <w:r w:rsidRPr="00087B3E">
        <w:rPr>
          <w:rFonts w:ascii="Times New Roman" w:hAnsi="Times New Roman"/>
          <w:sz w:val="28"/>
          <w:szCs w:val="28"/>
        </w:rPr>
        <w:t xml:space="preserve"> *</w:t>
      </w:r>
      <w:r w:rsidRPr="00087B3E">
        <w:rPr>
          <w:rFonts w:ascii="Times New Roman" w:hAnsi="Times New Roman"/>
          <w:sz w:val="28"/>
          <w:szCs w:val="28"/>
          <w:lang w:val="en-US"/>
        </w:rPr>
        <w:t>txt</w:t>
      </w:r>
      <w:r>
        <w:rPr>
          <w:rFonts w:ascii="Times New Roman" w:hAnsi="Times New Roman"/>
          <w:sz w:val="28"/>
          <w:szCs w:val="28"/>
        </w:rPr>
        <w:t>.</w:t>
      </w:r>
    </w:p>
    <w:p w:rsidR="008D1FC0" w:rsidRDefault="008D1FC0" w:rsidP="008D1FC0">
      <w:pPr>
        <w:pStyle w:val="a3"/>
      </w:pPr>
      <w:r w:rsidRPr="00391132">
        <w:rPr>
          <w:noProof/>
          <w:lang w:eastAsia="ru-RU"/>
        </w:rPr>
        <w:lastRenderedPageBreak/>
        <w:drawing>
          <wp:inline distT="0" distB="0" distL="0" distR="0">
            <wp:extent cx="5723890" cy="2941320"/>
            <wp:effectExtent l="190500" t="190500" r="181610" b="1828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712" cy="2973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1FC0" w:rsidRDefault="008D1FC0" w:rsidP="00390F17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A2AC4">
        <w:rPr>
          <w:rFonts w:ascii="Times New Roman" w:hAnsi="Times New Roman"/>
          <w:b/>
          <w:bCs/>
          <w:i/>
          <w:iCs/>
          <w:sz w:val="28"/>
          <w:szCs w:val="28"/>
        </w:rPr>
        <w:t xml:space="preserve">Справочно: для успешного ввода в оборот средств идентификации российского образца </w:t>
      </w:r>
      <w:r w:rsidRPr="00724D69">
        <w:rPr>
          <w:rFonts w:ascii="Times New Roman" w:hAnsi="Times New Roman"/>
          <w:b/>
          <w:bCs/>
          <w:i/>
          <w:iCs/>
          <w:sz w:val="28"/>
          <w:szCs w:val="28"/>
        </w:rPr>
        <w:t>необходимо просканировать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724D69">
        <w:rPr>
          <w:rFonts w:ascii="Times New Roman" w:hAnsi="Times New Roman"/>
          <w:b/>
          <w:bCs/>
          <w:i/>
          <w:iCs/>
          <w:sz w:val="28"/>
          <w:szCs w:val="28"/>
        </w:rPr>
        <w:t>с помощью 2</w:t>
      </w:r>
      <w:r w:rsidRPr="00724D69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D</w:t>
      </w:r>
      <w:r w:rsidRPr="00724D69">
        <w:rPr>
          <w:rFonts w:ascii="Times New Roman" w:hAnsi="Times New Roman"/>
          <w:b/>
          <w:bCs/>
          <w:i/>
          <w:iCs/>
          <w:sz w:val="28"/>
          <w:szCs w:val="28"/>
        </w:rPr>
        <w:t xml:space="preserve"> сканера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полный код маркировки</w:t>
      </w:r>
      <w:r w:rsidRPr="00BA2AC4">
        <w:rPr>
          <w:rFonts w:ascii="Times New Roman" w:hAnsi="Times New Roman"/>
          <w:b/>
          <w:bCs/>
          <w:i/>
          <w:iCs/>
          <w:sz w:val="28"/>
          <w:szCs w:val="28"/>
        </w:rPr>
        <w:t xml:space="preserve"> (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код маркировки = </w:t>
      </w:r>
      <w:r w:rsidRPr="00BA2AC4">
        <w:rPr>
          <w:rFonts w:ascii="Times New Roman" w:hAnsi="Times New Roman"/>
          <w:b/>
          <w:bCs/>
          <w:i/>
          <w:iCs/>
          <w:sz w:val="28"/>
          <w:szCs w:val="28"/>
        </w:rPr>
        <w:t>КИ + «криптохвост»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. Код идентификации товара (КИ) – это строка из первых 31 символов кода маркировки).</w:t>
      </w:r>
    </w:p>
    <w:p w:rsidR="008D1FC0" w:rsidRPr="00C75457" w:rsidRDefault="008D1FC0" w:rsidP="00390F17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C75457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>Обращаем Ваше внимание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>,</w:t>
      </w:r>
      <w:r w:rsidRPr="00C75457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 xml:space="preserve"> что выгрузка в личном кабинете ИС «Честный знак» РФ не содержит 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>«</w:t>
      </w:r>
      <w:r w:rsidRPr="00C75457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>криптохвост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>»</w:t>
      </w:r>
      <w:r w:rsidRPr="00C75457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>.</w:t>
      </w:r>
    </w:p>
    <w:p w:rsidR="00861EB7" w:rsidRPr="008E564A" w:rsidRDefault="00861EB7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Передача всей </w:t>
      </w:r>
      <w:r w:rsidR="008E564A"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полученной </w:t>
      </w:r>
      <w:r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поставки одним </w:t>
      </w:r>
      <w:r w:rsidR="008E564A"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документом </w:t>
      </w:r>
      <w:r w:rsidRPr="008E564A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377F72" w:rsidRPr="008E564A">
        <w:rPr>
          <w:rFonts w:ascii="Times New Roman" w:hAnsi="Times New Roman" w:cs="Times New Roman"/>
          <w:i/>
          <w:iCs/>
          <w:sz w:val="28"/>
          <w:szCs w:val="28"/>
        </w:rPr>
        <w:t>одним отчетом на всю товарную накладную</w:t>
      </w:r>
      <w:r w:rsidRPr="008E564A">
        <w:rPr>
          <w:rFonts w:ascii="Times New Roman" w:hAnsi="Times New Roman" w:cs="Times New Roman"/>
          <w:i/>
          <w:iCs/>
          <w:sz w:val="28"/>
          <w:szCs w:val="28"/>
        </w:rPr>
        <w:t>) не требуется. Вы можете передавать сведения частями,</w:t>
      </w:r>
      <w:r w:rsidR="00377F72"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 отдельными отчетами</w:t>
      </w:r>
      <w:r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 по мере обработки (сканирования кодов маркировки). Количество передаваемых кодов маркировки в каждой части может быть любым, на Ваше усмотрение. </w:t>
      </w:r>
      <w:r w:rsidR="0084092D" w:rsidRPr="008E564A">
        <w:rPr>
          <w:rFonts w:ascii="Times New Roman" w:hAnsi="Times New Roman" w:cs="Times New Roman"/>
          <w:i/>
          <w:iCs/>
          <w:sz w:val="28"/>
          <w:szCs w:val="28"/>
        </w:rPr>
        <w:t>При передаче каждой части заполняете указанные выше поля и</w:t>
      </w:r>
      <w:r w:rsidR="00420610"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4092D" w:rsidRPr="008E564A">
        <w:rPr>
          <w:rFonts w:ascii="Times New Roman" w:hAnsi="Times New Roman" w:cs="Times New Roman"/>
          <w:i/>
          <w:iCs/>
          <w:sz w:val="28"/>
          <w:szCs w:val="28"/>
        </w:rPr>
        <w:t>коды маркировки, не переданные в предыдущих частях (</w:t>
      </w:r>
      <w:r w:rsidR="00420610" w:rsidRPr="008E564A">
        <w:rPr>
          <w:rFonts w:ascii="Times New Roman" w:hAnsi="Times New Roman" w:cs="Times New Roman"/>
          <w:i/>
          <w:iCs/>
          <w:sz w:val="28"/>
          <w:szCs w:val="28"/>
        </w:rPr>
        <w:t>просканированны</w:t>
      </w:r>
      <w:r w:rsidR="00882B2A" w:rsidRPr="008E564A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420610"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4092D" w:rsidRPr="008E564A">
        <w:rPr>
          <w:rFonts w:ascii="Times New Roman" w:hAnsi="Times New Roman" w:cs="Times New Roman"/>
          <w:i/>
          <w:iCs/>
          <w:sz w:val="28"/>
          <w:szCs w:val="28"/>
        </w:rPr>
        <w:t>средства идентификации)</w:t>
      </w:r>
      <w:r w:rsidR="00420610" w:rsidRPr="008E564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84092D" w:rsidRDefault="0084092D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10E5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Убедитесь, что подлинность указанных Вами кодов маркировки подтверждена оператором РФ, и Ваш товар введен в оборот на территории РБ</w:t>
      </w:r>
      <w:r w:rsidR="00E16E28">
        <w:rPr>
          <w:rFonts w:ascii="Times New Roman" w:hAnsi="Times New Roman" w:cs="Times New Roman"/>
          <w:sz w:val="28"/>
          <w:szCs w:val="28"/>
        </w:rPr>
        <w:t xml:space="preserve">, имеет </w:t>
      </w:r>
      <w:r w:rsidR="00603B46">
        <w:rPr>
          <w:rFonts w:ascii="Times New Roman" w:hAnsi="Times New Roman" w:cs="Times New Roman"/>
          <w:sz w:val="28"/>
          <w:szCs w:val="28"/>
        </w:rPr>
        <w:t xml:space="preserve">соответствующий </w:t>
      </w:r>
      <w:r w:rsidR="00E16E28">
        <w:rPr>
          <w:rFonts w:ascii="Times New Roman" w:hAnsi="Times New Roman" w:cs="Times New Roman"/>
          <w:sz w:val="28"/>
          <w:szCs w:val="28"/>
        </w:rPr>
        <w:t>статус «Введен в оборот</w:t>
      </w:r>
      <w:r w:rsidR="00603B46">
        <w:rPr>
          <w:rFonts w:ascii="Times New Roman" w:hAnsi="Times New Roman" w:cs="Times New Roman"/>
          <w:sz w:val="28"/>
          <w:szCs w:val="28"/>
        </w:rPr>
        <w:t xml:space="preserve"> в РБ</w:t>
      </w:r>
      <w:r w:rsidR="00E16E28">
        <w:rPr>
          <w:rFonts w:ascii="Times New Roman" w:hAnsi="Times New Roman" w:cs="Times New Roman"/>
          <w:sz w:val="28"/>
          <w:szCs w:val="28"/>
        </w:rPr>
        <w:t>»</w:t>
      </w:r>
      <w:r w:rsidR="00603B46">
        <w:rPr>
          <w:rFonts w:ascii="Times New Roman" w:hAnsi="Times New Roman" w:cs="Times New Roman"/>
          <w:sz w:val="28"/>
          <w:szCs w:val="28"/>
        </w:rPr>
        <w:t>, который отображается мобильным приложением «Электронный знак», а также в карточке товара в личном кабинете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7F72" w:rsidRDefault="0084092D" w:rsidP="00390F17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выберите закладку </w:t>
      </w:r>
      <w:r w:rsidR="00377F72" w:rsidRPr="00377F72">
        <w:rPr>
          <w:rFonts w:ascii="Times New Roman" w:hAnsi="Times New Roman" w:cs="Times New Roman"/>
          <w:sz w:val="28"/>
          <w:szCs w:val="28"/>
        </w:rPr>
        <w:t>«Список отчётов (ввод в оборо</w:t>
      </w:r>
      <w:r w:rsidR="00377F72">
        <w:rPr>
          <w:rFonts w:ascii="Times New Roman" w:hAnsi="Times New Roman" w:cs="Times New Roman"/>
          <w:sz w:val="28"/>
          <w:szCs w:val="28"/>
        </w:rPr>
        <w:t>т</w:t>
      </w:r>
      <w:r w:rsidR="00377F72" w:rsidRPr="00377F72">
        <w:rPr>
          <w:rFonts w:ascii="Times New Roman" w:hAnsi="Times New Roman" w:cs="Times New Roman"/>
          <w:sz w:val="28"/>
          <w:szCs w:val="28"/>
        </w:rPr>
        <w:t>)»</w:t>
      </w:r>
      <w:r w:rsidR="00377F72">
        <w:rPr>
          <w:rFonts w:ascii="Times New Roman" w:hAnsi="Times New Roman" w:cs="Times New Roman"/>
          <w:sz w:val="28"/>
          <w:szCs w:val="28"/>
        </w:rPr>
        <w:t xml:space="preserve">. В данном списке будут отображены все переданные Вами отчеты. </w:t>
      </w:r>
    </w:p>
    <w:p w:rsidR="00377F72" w:rsidRDefault="00377F72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4695" cy="3619190"/>
            <wp:effectExtent l="190500" t="190500" r="186055" b="1911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t="14285" b="4372"/>
                    <a:stretch/>
                  </pic:blipFill>
                  <pic:spPr bwMode="auto">
                    <a:xfrm>
                      <a:off x="0" y="0"/>
                      <a:ext cx="5828988" cy="3628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0211" w:rsidRDefault="00540211" w:rsidP="00540211">
      <w:pPr>
        <w:pStyle w:val="3"/>
      </w:pPr>
      <w:r>
        <w:t xml:space="preserve">Просмотрите результат обработки каждого отчета, выберите </w:t>
      </w:r>
      <w:r w:rsidR="008E564A">
        <w:t xml:space="preserve">отчет </w:t>
      </w:r>
      <w:r>
        <w:t>(нажав кнопкой мыши), убедитесь, что отсутствуют сведения об ошибочных позициях, т.е. все коды маркировки</w:t>
      </w:r>
      <w:r w:rsidR="00603B46">
        <w:t>, переданные в данном отчете,</w:t>
      </w:r>
      <w:r>
        <w:t xml:space="preserve"> подтверждены оператором РФ и введены в оборот</w:t>
      </w:r>
      <w:r w:rsidR="00603B46">
        <w:t xml:space="preserve"> в РБ -</w:t>
      </w:r>
      <w:r w:rsidR="008E564A">
        <w:t xml:space="preserve"> отображены сведения о количестве успешных позиций (товаров, введенных в оборот)</w:t>
      </w:r>
      <w:r>
        <w:t>.</w:t>
      </w:r>
    </w:p>
    <w:p w:rsidR="008E564A" w:rsidRDefault="008E564A" w:rsidP="00390F17">
      <w:pPr>
        <w:pStyle w:val="3"/>
        <w:spacing w:after="0"/>
      </w:pPr>
      <w:r>
        <w:rPr>
          <w:noProof/>
          <w:lang w:eastAsia="ru-RU"/>
        </w:rPr>
        <w:drawing>
          <wp:inline distT="0" distB="0" distL="0" distR="0">
            <wp:extent cx="5853163" cy="3040380"/>
            <wp:effectExtent l="190500" t="190500" r="186055" b="1981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t="13950" b="5521"/>
                    <a:stretch/>
                  </pic:blipFill>
                  <pic:spPr bwMode="auto">
                    <a:xfrm>
                      <a:off x="0" y="0"/>
                      <a:ext cx="5875829" cy="3052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0211" w:rsidRDefault="00540211" w:rsidP="00390F17">
      <w:pPr>
        <w:pStyle w:val="3"/>
        <w:spacing w:after="0"/>
      </w:pPr>
      <w:r>
        <w:t>В противном случае, при наличии количества ошибочных позиций</w:t>
      </w:r>
      <w:r w:rsidR="00955733">
        <w:t xml:space="preserve"> (кодов маркировки), необходимо получить перечень </w:t>
      </w:r>
      <w:r w:rsidR="008E564A">
        <w:t xml:space="preserve">ошибочных кодов маркировки </w:t>
      </w:r>
      <w:r w:rsidR="00955733">
        <w:t xml:space="preserve">и проанализировать причину. </w:t>
      </w:r>
      <w:r w:rsidR="00AE764F">
        <w:t>Для этого в</w:t>
      </w:r>
      <w:r w:rsidR="00955733">
        <w:t>оспольз</w:t>
      </w:r>
      <w:r w:rsidR="00AE764F">
        <w:t>уйтесь</w:t>
      </w:r>
      <w:r w:rsidR="00955733">
        <w:t xml:space="preserve"> операци</w:t>
      </w:r>
      <w:r w:rsidR="00AE764F">
        <w:t>е</w:t>
      </w:r>
      <w:r w:rsidR="00955733">
        <w:t xml:space="preserve">й «Загрузить </w:t>
      </w:r>
      <w:r w:rsidR="00955733">
        <w:lastRenderedPageBreak/>
        <w:t>детали»</w:t>
      </w:r>
      <w:r w:rsidR="00BB38DD">
        <w:t xml:space="preserve">, просмотрите коды маркировки и причину, по которой системой данный код отнесен к ошибочным. </w:t>
      </w:r>
    </w:p>
    <w:p w:rsidR="00540211" w:rsidRDefault="00540211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67400" cy="3055444"/>
            <wp:effectExtent l="190500" t="190500" r="190500" b="1835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t="14294" b="4371"/>
                    <a:stretch/>
                  </pic:blipFill>
                  <pic:spPr bwMode="auto">
                    <a:xfrm>
                      <a:off x="0" y="0"/>
                      <a:ext cx="5887246" cy="3065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764F" w:rsidRDefault="00BB38DD" w:rsidP="00390F17">
      <w:pPr>
        <w:pStyle w:val="a3"/>
        <w:spacing w:after="0"/>
        <w:ind w:firstLine="709"/>
      </w:pPr>
      <w:r>
        <w:t xml:space="preserve">Если </w:t>
      </w:r>
      <w:r w:rsidR="00603B46">
        <w:t xml:space="preserve">в описании </w:t>
      </w:r>
      <w:r>
        <w:t>причин</w:t>
      </w:r>
      <w:r w:rsidR="00603B46">
        <w:t xml:space="preserve">ы содержится </w:t>
      </w:r>
      <w:r>
        <w:t>текст «</w:t>
      </w:r>
      <w:r w:rsidR="00603B46">
        <w:t>Не подтверждено оператором</w:t>
      </w:r>
      <w:r>
        <w:t xml:space="preserve">», это означает, что </w:t>
      </w:r>
      <w:r w:rsidR="00AE764F">
        <w:t xml:space="preserve">по данным </w:t>
      </w:r>
      <w:r>
        <w:t>оператор</w:t>
      </w:r>
      <w:r w:rsidR="00AE764F">
        <w:t>а</w:t>
      </w:r>
      <w:r>
        <w:t xml:space="preserve"> РФ (ИС «Честный знак») данный код не</w:t>
      </w:r>
      <w:r w:rsidR="00380A38">
        <w:t xml:space="preserve"> подтвержден как</w:t>
      </w:r>
      <w:r>
        <w:t xml:space="preserve"> </w:t>
      </w:r>
      <w:r w:rsidR="00380A38">
        <w:t>допустимый для</w:t>
      </w:r>
      <w:r>
        <w:t xml:space="preserve"> оборот</w:t>
      </w:r>
      <w:r w:rsidR="00380A38">
        <w:t>а</w:t>
      </w:r>
      <w:r>
        <w:t xml:space="preserve"> в РБ. </w:t>
      </w:r>
    </w:p>
    <w:p w:rsidR="00BB38DD" w:rsidRPr="00AE764F" w:rsidRDefault="00AE764F" w:rsidP="00390F17">
      <w:pPr>
        <w:pStyle w:val="a3"/>
        <w:spacing w:after="0"/>
        <w:ind w:firstLine="709"/>
        <w:rPr>
          <w:i/>
          <w:iCs/>
        </w:rPr>
      </w:pPr>
      <w:r w:rsidRPr="00AE764F">
        <w:rPr>
          <w:i/>
          <w:iCs/>
        </w:rPr>
        <w:t xml:space="preserve">Такой товар не </w:t>
      </w:r>
      <w:r>
        <w:rPr>
          <w:i/>
          <w:iCs/>
        </w:rPr>
        <w:t>является маркированным, п</w:t>
      </w:r>
      <w:r w:rsidR="00BB38DD" w:rsidRPr="00AE764F">
        <w:rPr>
          <w:i/>
          <w:iCs/>
        </w:rPr>
        <w:t xml:space="preserve">о </w:t>
      </w:r>
      <w:r>
        <w:rPr>
          <w:i/>
          <w:iCs/>
        </w:rPr>
        <w:t>данным</w:t>
      </w:r>
      <w:r w:rsidR="00BB38DD" w:rsidRPr="00AE764F">
        <w:rPr>
          <w:i/>
          <w:iCs/>
        </w:rPr>
        <w:t xml:space="preserve"> фактам В</w:t>
      </w:r>
      <w:r>
        <w:rPr>
          <w:i/>
          <w:iCs/>
        </w:rPr>
        <w:t xml:space="preserve">ам следует </w:t>
      </w:r>
      <w:r w:rsidR="00BB38DD" w:rsidRPr="00AE764F">
        <w:rPr>
          <w:i/>
          <w:iCs/>
        </w:rPr>
        <w:t>обра</w:t>
      </w:r>
      <w:r>
        <w:rPr>
          <w:i/>
          <w:iCs/>
        </w:rPr>
        <w:t>титься</w:t>
      </w:r>
      <w:r w:rsidR="00BB38DD" w:rsidRPr="00AE764F">
        <w:rPr>
          <w:i/>
          <w:iCs/>
        </w:rPr>
        <w:t xml:space="preserve"> к поставщику товара.</w:t>
      </w:r>
    </w:p>
    <w:p w:rsidR="00BB38DD" w:rsidRDefault="00BB38DD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причина ошибки Вам не понятна, обратитесь в службу технической поддержки системы маркировки.</w:t>
      </w:r>
    </w:p>
    <w:p w:rsidR="00AE764F" w:rsidRDefault="00AE764F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38DD" w:rsidRDefault="00BB38DD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10E5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97436">
        <w:rPr>
          <w:rFonts w:ascii="Times New Roman" w:hAnsi="Times New Roman" w:cs="Times New Roman"/>
          <w:sz w:val="28"/>
          <w:szCs w:val="28"/>
        </w:rPr>
        <w:t>Проверку подлинности кодов маркировки Вы можете выполнить</w:t>
      </w:r>
      <w:r w:rsidR="00343EDC">
        <w:rPr>
          <w:rFonts w:ascii="Times New Roman" w:hAnsi="Times New Roman" w:cs="Times New Roman"/>
          <w:sz w:val="28"/>
          <w:szCs w:val="28"/>
        </w:rPr>
        <w:t>,</w:t>
      </w:r>
      <w:r w:rsidR="00E97436">
        <w:rPr>
          <w:rFonts w:ascii="Times New Roman" w:hAnsi="Times New Roman" w:cs="Times New Roman"/>
          <w:sz w:val="28"/>
          <w:szCs w:val="28"/>
        </w:rPr>
        <w:t xml:space="preserve"> воспользовавшись мобильным приложением «Электронный знак»</w:t>
      </w:r>
      <w:r w:rsidR="00AE764F">
        <w:rPr>
          <w:rFonts w:ascii="Times New Roman" w:hAnsi="Times New Roman" w:cs="Times New Roman"/>
          <w:sz w:val="28"/>
          <w:szCs w:val="28"/>
        </w:rPr>
        <w:t>, в т.ч.</w:t>
      </w:r>
      <w:r w:rsidR="00E97436">
        <w:rPr>
          <w:rFonts w:ascii="Times New Roman" w:hAnsi="Times New Roman" w:cs="Times New Roman"/>
          <w:sz w:val="28"/>
          <w:szCs w:val="28"/>
        </w:rPr>
        <w:t xml:space="preserve"> </w:t>
      </w:r>
      <w:r w:rsidR="00AE764F">
        <w:rPr>
          <w:rFonts w:ascii="Times New Roman" w:hAnsi="Times New Roman" w:cs="Times New Roman"/>
          <w:sz w:val="28"/>
          <w:szCs w:val="28"/>
        </w:rPr>
        <w:t>до ввода товара в оборот.</w:t>
      </w:r>
    </w:p>
    <w:p w:rsidR="009B40CB" w:rsidRDefault="00265CF5" w:rsidP="00390F17">
      <w:pPr>
        <w:pStyle w:val="31"/>
        <w:spacing w:after="0" w:line="240" w:lineRule="auto"/>
        <w:ind w:firstLine="709"/>
      </w:pPr>
      <w:r>
        <w:t>ВНИМАНИЕ.</w:t>
      </w:r>
      <w:r w:rsidRPr="00C13A64">
        <w:t xml:space="preserve"> </w:t>
      </w:r>
      <w:r>
        <w:t>М</w:t>
      </w:r>
      <w:r w:rsidR="009B40CB" w:rsidRPr="00C13A64">
        <w:t xml:space="preserve">обильное приложение «Честный знак» не предназначено для </w:t>
      </w:r>
      <w:r w:rsidR="000D18A4">
        <w:t xml:space="preserve">подтверждения </w:t>
      </w:r>
      <w:r w:rsidR="009B40CB" w:rsidRPr="00C13A64">
        <w:t xml:space="preserve">подлинности </w:t>
      </w:r>
      <w:r w:rsidR="00AE764F">
        <w:t>кодов маркировки</w:t>
      </w:r>
      <w:r w:rsidR="009B40CB" w:rsidRPr="00C13A64">
        <w:t xml:space="preserve"> РФ </w:t>
      </w:r>
      <w:r>
        <w:t xml:space="preserve">для </w:t>
      </w:r>
      <w:r w:rsidR="009B40CB" w:rsidRPr="00C13A64">
        <w:t>ввода</w:t>
      </w:r>
      <w:r w:rsidR="009B40CB">
        <w:t xml:space="preserve"> в оборот</w:t>
      </w:r>
      <w:r w:rsidR="009B40CB" w:rsidRPr="00C13A64">
        <w:t xml:space="preserve"> </w:t>
      </w:r>
      <w:r w:rsidR="009B40CB">
        <w:t xml:space="preserve">товара </w:t>
      </w:r>
      <w:r w:rsidR="009B40CB" w:rsidRPr="00C13A64">
        <w:t>на территории РБ</w:t>
      </w:r>
      <w:r w:rsidR="00380A38">
        <w:t xml:space="preserve">, использовать следует мобильное приложение </w:t>
      </w:r>
      <w:r w:rsidR="00380A38" w:rsidRPr="00380A38">
        <w:t>«Электронный знак»</w:t>
      </w:r>
      <w:r w:rsidR="009B40CB" w:rsidRPr="00380A38">
        <w:t>.</w:t>
      </w:r>
      <w:r w:rsidR="00E97436">
        <w:t xml:space="preserve"> </w:t>
      </w:r>
    </w:p>
    <w:p w:rsidR="00343EDC" w:rsidRDefault="00E97436" w:rsidP="00390F17">
      <w:pPr>
        <w:pStyle w:val="21"/>
        <w:spacing w:after="0" w:line="240" w:lineRule="auto"/>
        <w:ind w:firstLine="709"/>
        <w:contextualSpacing/>
      </w:pPr>
      <w:r w:rsidRPr="00E97436">
        <w:t>При сканировании кодов маркировки мобильным приложением «Электронный знак»</w:t>
      </w:r>
      <w:r>
        <w:t xml:space="preserve"> </w:t>
      </w:r>
      <w:r w:rsidR="00343EDC">
        <w:t xml:space="preserve">информация отображается цветом, </w:t>
      </w:r>
      <w:r w:rsidR="00380A38">
        <w:t xml:space="preserve">соответствующим состоянию данного кода маркировки </w:t>
      </w:r>
      <w:r w:rsidR="00343EDC">
        <w:t xml:space="preserve">с учетом подтверждения его подлинности ИС «Честный знак». </w:t>
      </w:r>
    </w:p>
    <w:p w:rsidR="00343EDC" w:rsidRDefault="00343EDC" w:rsidP="00390F17">
      <w:pPr>
        <w:pStyle w:val="21"/>
        <w:spacing w:after="0" w:line="240" w:lineRule="auto"/>
        <w:ind w:firstLine="709"/>
        <w:contextualSpacing/>
      </w:pPr>
      <w:r>
        <w:t>Отображение сведений зеленым цветом говорит о том, что товар находит</w:t>
      </w:r>
      <w:r w:rsidR="002E235D">
        <w:t xml:space="preserve">ся </w:t>
      </w:r>
      <w:r>
        <w:t xml:space="preserve">в обороте в РБ, </w:t>
      </w:r>
      <w:r w:rsidR="00611113">
        <w:t xml:space="preserve">желтым – </w:t>
      </w:r>
      <w:r w:rsidR="00380A38">
        <w:t>допускается для</w:t>
      </w:r>
      <w:r w:rsidR="00611113">
        <w:t xml:space="preserve"> вв</w:t>
      </w:r>
      <w:r w:rsidR="00094B80">
        <w:t>о</w:t>
      </w:r>
      <w:r w:rsidR="00611113">
        <w:t>д</w:t>
      </w:r>
      <w:r w:rsidR="00380A38">
        <w:t>а</w:t>
      </w:r>
      <w:r w:rsidR="00611113">
        <w:t xml:space="preserve"> в оборот в РБ, </w:t>
      </w:r>
      <w:r>
        <w:t>красным цветом –</w:t>
      </w:r>
      <w:r w:rsidR="002E235D">
        <w:t xml:space="preserve"> </w:t>
      </w:r>
      <w:r>
        <w:t>товар не может быть введен в оборот в РБ (либо выбыл</w:t>
      </w:r>
      <w:r w:rsidR="002E235D">
        <w:t>, либо не подтверждена подлинность кода</w:t>
      </w:r>
      <w:r w:rsidR="00094B80">
        <w:t xml:space="preserve"> </w:t>
      </w:r>
      <w:r w:rsidR="002E235D">
        <w:t>маркировки</w:t>
      </w:r>
      <w:r w:rsidR="00094B80">
        <w:t>,</w:t>
      </w:r>
      <w:r w:rsidR="002E235D">
        <w:t xml:space="preserve"> либо нет сведений о товаре в каталоге).</w:t>
      </w:r>
    </w:p>
    <w:sectPr w:rsidR="00343EDC" w:rsidSect="004055EF">
      <w:headerReference w:type="default" r:id="rId14"/>
      <w:pgSz w:w="11906" w:h="16838"/>
      <w:pgMar w:top="851" w:right="851" w:bottom="85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68F9" w:rsidRDefault="00F668F9" w:rsidP="004055EF">
      <w:pPr>
        <w:spacing w:after="0" w:line="240" w:lineRule="auto"/>
      </w:pPr>
      <w:r>
        <w:separator/>
      </w:r>
    </w:p>
  </w:endnote>
  <w:endnote w:type="continuationSeparator" w:id="0">
    <w:p w:rsidR="00F668F9" w:rsidRDefault="00F668F9" w:rsidP="00405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68F9" w:rsidRDefault="00F668F9" w:rsidP="004055EF">
      <w:pPr>
        <w:spacing w:after="0" w:line="240" w:lineRule="auto"/>
      </w:pPr>
      <w:r>
        <w:separator/>
      </w:r>
    </w:p>
  </w:footnote>
  <w:footnote w:type="continuationSeparator" w:id="0">
    <w:p w:rsidR="00F668F9" w:rsidRDefault="00F668F9" w:rsidP="004055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3004683"/>
      <w:docPartObj>
        <w:docPartGallery w:val="Page Numbers (Top of Page)"/>
        <w:docPartUnique/>
      </w:docPartObj>
    </w:sdtPr>
    <w:sdtContent>
      <w:p w:rsidR="004055EF" w:rsidRDefault="006E79E2">
        <w:pPr>
          <w:pStyle w:val="ad"/>
          <w:jc w:val="center"/>
        </w:pPr>
        <w:r>
          <w:fldChar w:fldCharType="begin"/>
        </w:r>
        <w:r w:rsidR="004055EF">
          <w:instrText>PAGE   \* MERGEFORMAT</w:instrText>
        </w:r>
        <w:r>
          <w:fldChar w:fldCharType="separate"/>
        </w:r>
        <w:r w:rsidR="00066954">
          <w:rPr>
            <w:noProof/>
          </w:rPr>
          <w:t>5</w:t>
        </w:r>
        <w:r>
          <w:fldChar w:fldCharType="end"/>
        </w:r>
      </w:p>
    </w:sdtContent>
  </w:sdt>
  <w:p w:rsidR="004055EF" w:rsidRDefault="004055EF">
    <w:pPr>
      <w:pStyle w:val="ad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40CB"/>
    <w:rsid w:val="0000475D"/>
    <w:rsid w:val="00034DD1"/>
    <w:rsid w:val="00066954"/>
    <w:rsid w:val="00094B80"/>
    <w:rsid w:val="000D18A4"/>
    <w:rsid w:val="00174A8F"/>
    <w:rsid w:val="002229AB"/>
    <w:rsid w:val="00265CF5"/>
    <w:rsid w:val="002E235D"/>
    <w:rsid w:val="00343EDC"/>
    <w:rsid w:val="00377F72"/>
    <w:rsid w:val="00380A38"/>
    <w:rsid w:val="00384DF0"/>
    <w:rsid w:val="003868D2"/>
    <w:rsid w:val="00390F17"/>
    <w:rsid w:val="003F24E3"/>
    <w:rsid w:val="004055EF"/>
    <w:rsid w:val="00420610"/>
    <w:rsid w:val="00540211"/>
    <w:rsid w:val="00603B46"/>
    <w:rsid w:val="00605DBD"/>
    <w:rsid w:val="00606F17"/>
    <w:rsid w:val="00611113"/>
    <w:rsid w:val="006E79E2"/>
    <w:rsid w:val="00740F8B"/>
    <w:rsid w:val="007A7CDE"/>
    <w:rsid w:val="008010E5"/>
    <w:rsid w:val="0084092D"/>
    <w:rsid w:val="00861EB7"/>
    <w:rsid w:val="00882B2A"/>
    <w:rsid w:val="00886FC1"/>
    <w:rsid w:val="008966BB"/>
    <w:rsid w:val="008D1FC0"/>
    <w:rsid w:val="008E564A"/>
    <w:rsid w:val="009451FC"/>
    <w:rsid w:val="00955733"/>
    <w:rsid w:val="009B40CB"/>
    <w:rsid w:val="00A7010E"/>
    <w:rsid w:val="00AD1BEB"/>
    <w:rsid w:val="00AE764F"/>
    <w:rsid w:val="00B114F7"/>
    <w:rsid w:val="00BB38DD"/>
    <w:rsid w:val="00BC37AA"/>
    <w:rsid w:val="00D82608"/>
    <w:rsid w:val="00DC619D"/>
    <w:rsid w:val="00DF21E2"/>
    <w:rsid w:val="00E01C83"/>
    <w:rsid w:val="00E16E28"/>
    <w:rsid w:val="00E265D3"/>
    <w:rsid w:val="00E97436"/>
    <w:rsid w:val="00EC618F"/>
    <w:rsid w:val="00F668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0CB"/>
  </w:style>
  <w:style w:type="paragraph" w:styleId="1">
    <w:name w:val="heading 1"/>
    <w:basedOn w:val="a"/>
    <w:next w:val="a"/>
    <w:link w:val="10"/>
    <w:uiPriority w:val="9"/>
    <w:qFormat/>
    <w:rsid w:val="00AD1BEB"/>
    <w:pPr>
      <w:keepNext/>
      <w:spacing w:line="240" w:lineRule="auto"/>
      <w:contextualSpacing/>
      <w:jc w:val="center"/>
      <w:outlineLvl w:val="0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861EB7"/>
    <w:pPr>
      <w:spacing w:line="240" w:lineRule="auto"/>
      <w:ind w:firstLine="851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rsid w:val="00861EB7"/>
    <w:rPr>
      <w:rFonts w:ascii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rsid w:val="00AD1BEB"/>
    <w:rPr>
      <w:rFonts w:ascii="Times New Roman" w:hAnsi="Times New Roman" w:cs="Times New Roman"/>
      <w:b/>
      <w:bCs/>
      <w:sz w:val="28"/>
      <w:szCs w:val="28"/>
    </w:rPr>
  </w:style>
  <w:style w:type="paragraph" w:styleId="a5">
    <w:name w:val="Body Text"/>
    <w:basedOn w:val="a"/>
    <w:link w:val="a6"/>
    <w:uiPriority w:val="99"/>
    <w:unhideWhenUsed/>
    <w:rsid w:val="00AD1BEB"/>
    <w:pPr>
      <w:spacing w:line="240" w:lineRule="auto"/>
      <w:contextualSpacing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rsid w:val="00AD1BEB"/>
    <w:rPr>
      <w:rFonts w:ascii="Times New Roman" w:hAnsi="Times New Roman" w:cs="Times New Roman"/>
      <w:b/>
      <w:bCs/>
      <w:sz w:val="28"/>
      <w:szCs w:val="28"/>
    </w:rPr>
  </w:style>
  <w:style w:type="character" w:styleId="a7">
    <w:name w:val="Hyperlink"/>
    <w:uiPriority w:val="99"/>
    <w:unhideWhenUsed/>
    <w:rsid w:val="008966BB"/>
    <w:rPr>
      <w:color w:val="0000FF"/>
      <w:u w:val="single"/>
    </w:rPr>
  </w:style>
  <w:style w:type="paragraph" w:styleId="2">
    <w:name w:val="Body Text Indent 2"/>
    <w:basedOn w:val="a"/>
    <w:link w:val="20"/>
    <w:uiPriority w:val="99"/>
    <w:unhideWhenUsed/>
    <w:rsid w:val="0000475D"/>
    <w:pPr>
      <w:shd w:val="clear" w:color="auto" w:fill="F8F8F8"/>
      <w:autoSpaceDE w:val="0"/>
      <w:autoSpaceDN w:val="0"/>
      <w:adjustRightInd w:val="0"/>
      <w:ind w:right="120" w:firstLine="851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uiPriority w:val="99"/>
    <w:rsid w:val="0000475D"/>
    <w:rPr>
      <w:rFonts w:ascii="Times New Roman" w:hAnsi="Times New Roman" w:cs="Times New Roman"/>
      <w:sz w:val="28"/>
      <w:szCs w:val="28"/>
      <w:shd w:val="clear" w:color="auto" w:fill="F8F8F8"/>
    </w:rPr>
  </w:style>
  <w:style w:type="character" w:styleId="a8">
    <w:name w:val="FollowedHyperlink"/>
    <w:basedOn w:val="a0"/>
    <w:uiPriority w:val="99"/>
    <w:semiHidden/>
    <w:unhideWhenUsed/>
    <w:rsid w:val="0000475D"/>
    <w:rPr>
      <w:color w:val="954F72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0475D"/>
    <w:rPr>
      <w:color w:val="605E5C"/>
      <w:shd w:val="clear" w:color="auto" w:fill="E1DFDD"/>
    </w:rPr>
  </w:style>
  <w:style w:type="paragraph" w:styleId="a9">
    <w:name w:val="List Paragraph"/>
    <w:aliases w:val="ТЗ список,Абзац списка литеральный,название табл/рис,Цветной список - Акцент 11,Bullet List,FooterText,numbered,ПС - Нумерованный,Булет 1,Bullet Number,Нумерованый список,List Paragraph1,lp1,lp11,List Paragraph11,Bullet 1,SL_Абзац списка"/>
    <w:basedOn w:val="a"/>
    <w:link w:val="aa"/>
    <w:uiPriority w:val="34"/>
    <w:qFormat/>
    <w:rsid w:val="0084092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a">
    <w:name w:val="Абзац списка Знак"/>
    <w:aliases w:val="ТЗ список Знак,Абзац списка литеральный Знак,название табл/рис Знак,Цветной список - Акцент 11 Знак,Bullet List Знак,FooterText Знак,numbered Знак,ПС - Нумерованный Знак,Булет 1 Знак,Bullet Number Знак,Нумерованый список Знак,lp1 Знак"/>
    <w:link w:val="a9"/>
    <w:uiPriority w:val="34"/>
    <w:locked/>
    <w:rsid w:val="0084092D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iPriority w:val="99"/>
    <w:unhideWhenUsed/>
    <w:rsid w:val="00540211"/>
    <w:pPr>
      <w:spacing w:line="240" w:lineRule="auto"/>
      <w:ind w:firstLine="709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uiPriority w:val="99"/>
    <w:rsid w:val="00540211"/>
    <w:rPr>
      <w:rFonts w:ascii="Times New Roman" w:hAnsi="Times New Roman" w:cs="Times New Roman"/>
      <w:sz w:val="28"/>
      <w:szCs w:val="28"/>
    </w:rPr>
  </w:style>
  <w:style w:type="paragraph" w:styleId="21">
    <w:name w:val="Body Text 2"/>
    <w:basedOn w:val="a"/>
    <w:link w:val="22"/>
    <w:uiPriority w:val="99"/>
    <w:unhideWhenUsed/>
    <w:rsid w:val="00E97436"/>
    <w:pPr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rsid w:val="00E97436"/>
    <w:rPr>
      <w:rFonts w:ascii="Times New Roman" w:hAnsi="Times New Roman" w:cs="Times New Roman"/>
      <w:sz w:val="28"/>
      <w:szCs w:val="28"/>
    </w:rPr>
  </w:style>
  <w:style w:type="paragraph" w:styleId="31">
    <w:name w:val="Body Text 3"/>
    <w:basedOn w:val="a"/>
    <w:link w:val="32"/>
    <w:uiPriority w:val="99"/>
    <w:unhideWhenUsed/>
    <w:rsid w:val="00380A38"/>
    <w:pPr>
      <w:jc w:val="both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rsid w:val="00380A38"/>
    <w:rPr>
      <w:rFonts w:ascii="Times New Roman" w:hAnsi="Times New Roman" w:cs="Times New Roman"/>
      <w:b/>
      <w:bCs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DC6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C619D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405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055EF"/>
  </w:style>
  <w:style w:type="paragraph" w:styleId="af">
    <w:name w:val="footer"/>
    <w:basedOn w:val="a"/>
    <w:link w:val="af0"/>
    <w:uiPriority w:val="99"/>
    <w:unhideWhenUsed/>
    <w:rsid w:val="00405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055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0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i.datamark.by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datamark.by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803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Admin</cp:lastModifiedBy>
  <cp:revision>2</cp:revision>
  <dcterms:created xsi:type="dcterms:W3CDTF">2021-11-26T11:11:00Z</dcterms:created>
  <dcterms:modified xsi:type="dcterms:W3CDTF">2021-11-26T11:11:00Z</dcterms:modified>
</cp:coreProperties>
</file>