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CF313" w14:textId="0C2AA483" w:rsidR="002B4B30" w:rsidRPr="002B4B30" w:rsidRDefault="002B4B30" w:rsidP="002B4B30">
      <w:pPr>
        <w:outlineLvl w:val="0"/>
        <w:rPr>
          <w:b/>
          <w:bCs/>
          <w:sz w:val="30"/>
          <w:szCs w:val="30"/>
        </w:rPr>
      </w:pPr>
      <w:bookmarkStart w:id="0" w:name="_GoBack"/>
      <w:bookmarkEnd w:id="0"/>
      <w:r w:rsidRPr="002B4B30">
        <w:rPr>
          <w:b/>
          <w:bCs/>
          <w:sz w:val="30"/>
          <w:szCs w:val="30"/>
        </w:rPr>
        <w:t>О применении норм Налогового кодекса в части земельного налога</w:t>
      </w:r>
    </w:p>
    <w:p w14:paraId="7B761FA7" w14:textId="77777777" w:rsidR="002B4B30" w:rsidRPr="002B4B30" w:rsidRDefault="002B4B30" w:rsidP="002B4B30">
      <w:pPr>
        <w:outlineLvl w:val="0"/>
        <w:rPr>
          <w:sz w:val="30"/>
          <w:szCs w:val="30"/>
        </w:rPr>
      </w:pPr>
    </w:p>
    <w:p w14:paraId="7DA93E54" w14:textId="2DC62475" w:rsidR="002B4B30" w:rsidRPr="002B4B30" w:rsidRDefault="002B4B30" w:rsidP="002B4B30">
      <w:pPr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 xml:space="preserve">Законом Республики Беларусь от 29.12.2020 № 72-З «Об изменении Налогового кодекса Республики Беларусь» (далее - Закон № 72-З) внесены изменения и дополнения в главу 20 Налогового кодекса Республики Беларусь (далее </w:t>
      </w:r>
      <w:r w:rsidR="00AA475B">
        <w:rPr>
          <w:sz w:val="30"/>
          <w:szCs w:val="30"/>
        </w:rPr>
        <w:t>– НК</w:t>
      </w:r>
      <w:r w:rsidRPr="002B4B30">
        <w:rPr>
          <w:sz w:val="30"/>
          <w:szCs w:val="30"/>
        </w:rPr>
        <w:t xml:space="preserve">). </w:t>
      </w:r>
    </w:p>
    <w:p w14:paraId="60C915AC" w14:textId="190812BA" w:rsidR="002B4B30" w:rsidRPr="002B4B30" w:rsidRDefault="002B4B30" w:rsidP="00950246">
      <w:pPr>
        <w:spacing w:before="120"/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>В соответствии с абзацами седьмым и восьмым пункта 2 статьи 238 Налогового кодекса Республики Беларусь (в редакции, действующей с 01.01.2021</w:t>
      </w:r>
      <w:r w:rsidR="00AA475B">
        <w:rPr>
          <w:sz w:val="30"/>
          <w:szCs w:val="30"/>
        </w:rPr>
        <w:t xml:space="preserve">, </w:t>
      </w:r>
      <w:r w:rsidRPr="002B4B30">
        <w:rPr>
          <w:sz w:val="30"/>
          <w:szCs w:val="30"/>
        </w:rPr>
        <w:t xml:space="preserve">далее – НК-2021) </w:t>
      </w:r>
      <w:r w:rsidRPr="002B4B30">
        <w:rPr>
          <w:b/>
          <w:sz w:val="30"/>
          <w:szCs w:val="30"/>
        </w:rPr>
        <w:t>не признаются объектом налогообложения</w:t>
      </w:r>
      <w:r w:rsidRPr="002B4B30">
        <w:rPr>
          <w:sz w:val="30"/>
          <w:szCs w:val="30"/>
        </w:rPr>
        <w:t>:</w:t>
      </w:r>
    </w:p>
    <w:p w14:paraId="1D515CC0" w14:textId="77777777" w:rsidR="002B4B30" w:rsidRPr="002B4B30" w:rsidRDefault="002B4B30" w:rsidP="002B4B30">
      <w:pPr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 xml:space="preserve">- земельные участки </w:t>
      </w:r>
      <w:r w:rsidRPr="00AA475B">
        <w:rPr>
          <w:sz w:val="30"/>
          <w:szCs w:val="30"/>
          <w:u w:val="single"/>
        </w:rPr>
        <w:t>общего пользования</w:t>
      </w:r>
      <w:r w:rsidRPr="002B4B30">
        <w:rPr>
          <w:sz w:val="30"/>
          <w:szCs w:val="30"/>
        </w:rPr>
        <w:t xml:space="preserve"> дачных кооперативов, садоводческих товариществ, а также иных некоммерческих организаций, созданных для ведения коллективного садоводства и (или) огородничества и осуществляющих свою деятельность на основе членства граждан;</w:t>
      </w:r>
    </w:p>
    <w:p w14:paraId="555FEF7D" w14:textId="77777777" w:rsidR="002B4B30" w:rsidRPr="002B4B30" w:rsidRDefault="002B4B30" w:rsidP="002B4B30">
      <w:pPr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 xml:space="preserve">- </w:t>
      </w:r>
      <w:r w:rsidRPr="00AA475B">
        <w:rPr>
          <w:sz w:val="30"/>
          <w:szCs w:val="30"/>
          <w:u w:val="single"/>
        </w:rPr>
        <w:t>свободные</w:t>
      </w:r>
      <w:r w:rsidRPr="002B4B30">
        <w:rPr>
          <w:sz w:val="30"/>
          <w:szCs w:val="30"/>
        </w:rPr>
        <w:t xml:space="preserve"> (незанятые, не распределенные среди членов организации) земельные участки дачных кооперативов, садоводческих товариществ, а также иных некоммерческих организаций, созданных для ведения коллективного садоводства и (или) огородничества и осуществляющих свою деятельность на основе членства граждан.</w:t>
      </w:r>
    </w:p>
    <w:p w14:paraId="5C738206" w14:textId="2678B9C1" w:rsidR="002B4B30" w:rsidRPr="002B4B30" w:rsidRDefault="002B4B30" w:rsidP="00950246">
      <w:pPr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 xml:space="preserve">Подпунктом 1.32 пункта 1 статьи 239 НК-2021 предусмотрена </w:t>
      </w:r>
      <w:r w:rsidRPr="002B4B30">
        <w:rPr>
          <w:b/>
          <w:sz w:val="30"/>
          <w:szCs w:val="30"/>
        </w:rPr>
        <w:t>льгота по земельному налогу</w:t>
      </w:r>
      <w:r w:rsidRPr="002B4B30">
        <w:rPr>
          <w:sz w:val="30"/>
          <w:szCs w:val="30"/>
        </w:rPr>
        <w:t xml:space="preserve"> </w:t>
      </w:r>
      <w:r w:rsidRPr="002B4B30">
        <w:rPr>
          <w:color w:val="000000"/>
          <w:sz w:val="30"/>
          <w:szCs w:val="30"/>
        </w:rPr>
        <w:t xml:space="preserve">в отношении земельных участков, предоставленных дачным кооперативам, садоводческим товариществам, а также иным некоммерческим организациям для целей, связанных с коллективным садоводством и (или) огородничеством, в части площадей земельных участков, находящихся в </w:t>
      </w:r>
      <w:r w:rsidRPr="00ED104D">
        <w:rPr>
          <w:color w:val="000000"/>
          <w:sz w:val="30"/>
          <w:szCs w:val="30"/>
          <w:u w:val="single"/>
        </w:rPr>
        <w:t>фактическом пользовании льготных категорий физических лиц, установленных</w:t>
      </w:r>
      <w:r w:rsidRPr="002B4B30">
        <w:rPr>
          <w:color w:val="000000"/>
          <w:sz w:val="30"/>
          <w:szCs w:val="30"/>
        </w:rPr>
        <w:t xml:space="preserve"> </w:t>
      </w:r>
      <w:r w:rsidRPr="002B4B30">
        <w:rPr>
          <w:sz w:val="30"/>
          <w:szCs w:val="30"/>
        </w:rPr>
        <w:t>подпунктами 7.2 и 7.3 пункта 7 статьи 239 НК-2021.</w:t>
      </w:r>
    </w:p>
    <w:p w14:paraId="5650046F" w14:textId="77777777" w:rsidR="002B4B30" w:rsidRPr="002B4B30" w:rsidRDefault="002B4B30" w:rsidP="00950246">
      <w:pPr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>На основании подпунктов 7.2 и 7.3 пункта 7 статьи 239 НК-2021 к льготной категории физических лиц относятся:</w:t>
      </w:r>
    </w:p>
    <w:p w14:paraId="56C6F183" w14:textId="3E22001A" w:rsidR="002B4B30" w:rsidRPr="002B4B30" w:rsidRDefault="00ED104D" w:rsidP="002B4B3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члены многодетных семей;</w:t>
      </w:r>
    </w:p>
    <w:p w14:paraId="292C0A9A" w14:textId="2946FCF9" w:rsidR="002B4B30" w:rsidRPr="002B4B30" w:rsidRDefault="00ED104D" w:rsidP="002B4B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военнослужащие срочной военной службы;</w:t>
      </w:r>
    </w:p>
    <w:p w14:paraId="199F91E3" w14:textId="23639375" w:rsidR="002B4B30" w:rsidRPr="002B4B30" w:rsidRDefault="00ED104D" w:rsidP="002B4B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 xml:space="preserve">лица, проходящие альтернативную </w:t>
      </w:r>
      <w:hyperlink r:id="rId4" w:history="1">
        <w:r w:rsidR="002B4B30" w:rsidRPr="002B4B30">
          <w:rPr>
            <w:sz w:val="30"/>
            <w:szCs w:val="30"/>
          </w:rPr>
          <w:t>службу</w:t>
        </w:r>
      </w:hyperlink>
      <w:r w:rsidR="002B4B30" w:rsidRPr="002B4B30">
        <w:rPr>
          <w:sz w:val="30"/>
          <w:szCs w:val="30"/>
        </w:rPr>
        <w:t>;</w:t>
      </w:r>
    </w:p>
    <w:p w14:paraId="19AC6013" w14:textId="06940B86" w:rsidR="002B4B30" w:rsidRPr="002B4B30" w:rsidRDefault="00ED104D" w:rsidP="002B4B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участники Великой Отечественной войны и иные лица, имеющие право на льготное налогообложение в соответствии с Законом Республики Беларусь «О ветеранах»;</w:t>
      </w:r>
    </w:p>
    <w:p w14:paraId="04EE6BA2" w14:textId="6D827363" w:rsidR="002B4B30" w:rsidRPr="002B4B30" w:rsidRDefault="00ED104D" w:rsidP="002B4B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лица, достигшие общеустановленного пенсионного возраста, или лица, имеющие право на пенсию по возрасту со снижением общеустановленного пенсионного возраста;</w:t>
      </w:r>
    </w:p>
    <w:p w14:paraId="49A3D834" w14:textId="40917CCC" w:rsidR="002B4B30" w:rsidRPr="002B4B30" w:rsidRDefault="00ED104D" w:rsidP="002B4B30">
      <w:pPr>
        <w:tabs>
          <w:tab w:val="left" w:pos="453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инвалиды I и II группы;</w:t>
      </w:r>
    </w:p>
    <w:p w14:paraId="2DAA1F21" w14:textId="286D843D" w:rsidR="002B4B30" w:rsidRPr="002B4B30" w:rsidRDefault="00ED104D" w:rsidP="002B4B30">
      <w:pPr>
        <w:tabs>
          <w:tab w:val="left" w:pos="453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несовершеннолетние дети;</w:t>
      </w:r>
    </w:p>
    <w:p w14:paraId="7278FF77" w14:textId="0C76E1BE" w:rsidR="002B4B30" w:rsidRPr="002B4B30" w:rsidRDefault="00ED104D" w:rsidP="002B4B30">
      <w:pPr>
        <w:tabs>
          <w:tab w:val="left" w:pos="453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лица, признанные недееспособными.</w:t>
      </w:r>
    </w:p>
    <w:p w14:paraId="26ED6733" w14:textId="77777777" w:rsidR="002B4B30" w:rsidRPr="002B4B30" w:rsidRDefault="002B4B30" w:rsidP="00950246">
      <w:pPr>
        <w:spacing w:before="120"/>
        <w:ind w:firstLine="709"/>
        <w:jc w:val="both"/>
        <w:rPr>
          <w:color w:val="000000"/>
          <w:sz w:val="30"/>
          <w:szCs w:val="30"/>
        </w:rPr>
      </w:pPr>
      <w:r w:rsidRPr="002B4B30">
        <w:rPr>
          <w:sz w:val="30"/>
          <w:szCs w:val="30"/>
        </w:rPr>
        <w:lastRenderedPageBreak/>
        <w:t xml:space="preserve">Согласно пункту 5 статьи 2 Закона Республики Беларусь от 29.12.2020 № 72-З «Об изменении Налогового кодекса Республики Беларусь» </w:t>
      </w:r>
      <w:r w:rsidRPr="00DF4A76">
        <w:rPr>
          <w:b/>
          <w:bCs/>
          <w:color w:val="000000"/>
          <w:sz w:val="30"/>
          <w:szCs w:val="30"/>
        </w:rPr>
        <w:t>положения</w:t>
      </w:r>
      <w:r w:rsidRPr="002B4B30">
        <w:rPr>
          <w:color w:val="000000"/>
          <w:sz w:val="30"/>
          <w:szCs w:val="30"/>
        </w:rPr>
        <w:t xml:space="preserve"> </w:t>
      </w:r>
      <w:r w:rsidRPr="002B4B30">
        <w:rPr>
          <w:sz w:val="30"/>
          <w:szCs w:val="30"/>
        </w:rPr>
        <w:t xml:space="preserve">абзацев седьмого и восьмого пункта 2 статьи 238 НК-2021, подпункта 1.32 пункта 1 статьи 239 НК-2021 </w:t>
      </w:r>
      <w:r w:rsidRPr="002B4B30">
        <w:rPr>
          <w:b/>
          <w:sz w:val="30"/>
          <w:szCs w:val="30"/>
        </w:rPr>
        <w:t>распространяют свое действие на отношения, возникшие и до 1 января 2021 года.</w:t>
      </w:r>
    </w:p>
    <w:p w14:paraId="7C9CE9D0" w14:textId="77777777" w:rsidR="002B4B30" w:rsidRPr="002B4B30" w:rsidRDefault="002B4B30" w:rsidP="00950246">
      <w:pPr>
        <w:spacing w:before="120"/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 xml:space="preserve">Учитывая изложенное, дачные кооперативы, садоводческие товарищества, а также иные некоммерческие организации, созданные для ведения коллективного садоводства и (или) огородничества </w:t>
      </w:r>
      <w:r w:rsidRPr="00DF4A76">
        <w:rPr>
          <w:b/>
          <w:bCs/>
          <w:sz w:val="30"/>
          <w:szCs w:val="30"/>
        </w:rPr>
        <w:t>вправе воспользоваться, в том числе и за предыдущие годы преференциями</w:t>
      </w:r>
      <w:r w:rsidRPr="002B4B30">
        <w:rPr>
          <w:sz w:val="30"/>
          <w:szCs w:val="30"/>
        </w:rPr>
        <w:t xml:space="preserve"> в отношении земельных участков:</w:t>
      </w:r>
    </w:p>
    <w:p w14:paraId="2AC2CC0C" w14:textId="788AB5D8" w:rsidR="002B4B30" w:rsidRPr="002B4B30" w:rsidRDefault="00950246" w:rsidP="002B4B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общего пользования;</w:t>
      </w:r>
    </w:p>
    <w:p w14:paraId="0E1AA907" w14:textId="7C6F1913" w:rsidR="002B4B30" w:rsidRPr="002B4B30" w:rsidRDefault="00950246" w:rsidP="002B4B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свободных (незанятых, не распределенных среди членов организации);</w:t>
      </w:r>
    </w:p>
    <w:p w14:paraId="3CD606EF" w14:textId="47A0208E" w:rsidR="002B4B30" w:rsidRDefault="00950246" w:rsidP="002B4B3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находящихся в фактическом пользовании льготных категорий физических лиц, установленных подпунктами 7.2 и 7.3 пункта 7 статьи 239 НК-2021.</w:t>
      </w:r>
    </w:p>
    <w:p w14:paraId="058724BD" w14:textId="45219E73" w:rsidR="00BF7109" w:rsidRDefault="000E196B" w:rsidP="00BF7109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применения </w:t>
      </w:r>
      <w:r w:rsidR="00124CBE">
        <w:rPr>
          <w:sz w:val="30"/>
          <w:szCs w:val="30"/>
        </w:rPr>
        <w:t xml:space="preserve">налоговых льгот </w:t>
      </w:r>
      <w:r w:rsidR="00AF54C1">
        <w:rPr>
          <w:sz w:val="30"/>
          <w:szCs w:val="30"/>
        </w:rPr>
        <w:t xml:space="preserve">в части </w:t>
      </w:r>
      <w:r w:rsidR="00AF54C1" w:rsidRPr="002B4B30">
        <w:rPr>
          <w:color w:val="000000"/>
          <w:sz w:val="30"/>
          <w:szCs w:val="30"/>
        </w:rPr>
        <w:t>земельных участков</w:t>
      </w:r>
      <w:r w:rsidR="00AF54C1" w:rsidRPr="00AF54C1">
        <w:rPr>
          <w:color w:val="000000"/>
          <w:sz w:val="30"/>
          <w:szCs w:val="30"/>
        </w:rPr>
        <w:t xml:space="preserve">, находящихся в фактическом пользовании льготных категорий физических лиц, установленных </w:t>
      </w:r>
      <w:r w:rsidR="00AF54C1" w:rsidRPr="00AF54C1">
        <w:rPr>
          <w:sz w:val="30"/>
          <w:szCs w:val="30"/>
        </w:rPr>
        <w:t>подпунктами 7.2 и 7.3 пункта 7 статьи 239 НК-2021</w:t>
      </w:r>
      <w:r w:rsidR="00AF54C1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31715B" w:rsidRPr="0031715B">
        <w:rPr>
          <w:sz w:val="30"/>
          <w:szCs w:val="30"/>
        </w:rPr>
        <w:t>в том числе и за предыдущие годы</w:t>
      </w:r>
      <w:r w:rsidR="0031715B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2B4B30">
        <w:rPr>
          <w:sz w:val="30"/>
          <w:szCs w:val="30"/>
        </w:rPr>
        <w:t>дачны</w:t>
      </w:r>
      <w:r w:rsidR="00835490">
        <w:rPr>
          <w:sz w:val="30"/>
          <w:szCs w:val="30"/>
        </w:rPr>
        <w:t>м</w:t>
      </w:r>
      <w:r w:rsidRPr="002B4B30">
        <w:rPr>
          <w:sz w:val="30"/>
          <w:szCs w:val="30"/>
        </w:rPr>
        <w:t xml:space="preserve"> кооператив</w:t>
      </w:r>
      <w:r w:rsidR="00835490">
        <w:rPr>
          <w:sz w:val="30"/>
          <w:szCs w:val="30"/>
        </w:rPr>
        <w:t>ам</w:t>
      </w:r>
      <w:r w:rsidRPr="002B4B30">
        <w:rPr>
          <w:sz w:val="30"/>
          <w:szCs w:val="30"/>
        </w:rPr>
        <w:t>, садоводчески</w:t>
      </w:r>
      <w:r w:rsidR="00835490">
        <w:rPr>
          <w:sz w:val="30"/>
          <w:szCs w:val="30"/>
        </w:rPr>
        <w:t>м</w:t>
      </w:r>
      <w:r w:rsidRPr="002B4B30">
        <w:rPr>
          <w:sz w:val="30"/>
          <w:szCs w:val="30"/>
        </w:rPr>
        <w:t xml:space="preserve"> товарищества</w:t>
      </w:r>
      <w:r w:rsidR="00835490">
        <w:rPr>
          <w:sz w:val="30"/>
          <w:szCs w:val="30"/>
        </w:rPr>
        <w:t>м</w:t>
      </w:r>
      <w:r w:rsidRPr="002B4B30">
        <w:rPr>
          <w:sz w:val="30"/>
          <w:szCs w:val="30"/>
        </w:rPr>
        <w:t>, а также ины</w:t>
      </w:r>
      <w:r w:rsidR="00835490">
        <w:rPr>
          <w:sz w:val="30"/>
          <w:szCs w:val="30"/>
        </w:rPr>
        <w:t>м</w:t>
      </w:r>
      <w:r w:rsidRPr="002B4B30">
        <w:rPr>
          <w:sz w:val="30"/>
          <w:szCs w:val="30"/>
        </w:rPr>
        <w:t xml:space="preserve"> некоммерчески</w:t>
      </w:r>
      <w:r w:rsidR="00835490">
        <w:rPr>
          <w:sz w:val="30"/>
          <w:szCs w:val="30"/>
        </w:rPr>
        <w:t>м</w:t>
      </w:r>
      <w:r w:rsidRPr="002B4B30">
        <w:rPr>
          <w:sz w:val="30"/>
          <w:szCs w:val="30"/>
        </w:rPr>
        <w:t xml:space="preserve"> организаци</w:t>
      </w:r>
      <w:r w:rsidR="00835490">
        <w:rPr>
          <w:sz w:val="30"/>
          <w:szCs w:val="30"/>
        </w:rPr>
        <w:t>ям</w:t>
      </w:r>
      <w:r w:rsidRPr="002B4B30">
        <w:rPr>
          <w:sz w:val="30"/>
          <w:szCs w:val="30"/>
        </w:rPr>
        <w:t>, созданны</w:t>
      </w:r>
      <w:r w:rsidR="00835490">
        <w:rPr>
          <w:sz w:val="30"/>
          <w:szCs w:val="30"/>
        </w:rPr>
        <w:t>м</w:t>
      </w:r>
      <w:r w:rsidRPr="002B4B30">
        <w:rPr>
          <w:sz w:val="30"/>
          <w:szCs w:val="30"/>
        </w:rPr>
        <w:t xml:space="preserve"> для ведения коллективного садоводства и (или) огородничества</w:t>
      </w:r>
      <w:r>
        <w:rPr>
          <w:sz w:val="30"/>
          <w:szCs w:val="30"/>
        </w:rPr>
        <w:t xml:space="preserve">, </w:t>
      </w:r>
      <w:r w:rsidR="00835490" w:rsidRPr="00FF23A6">
        <w:rPr>
          <w:b/>
          <w:bCs/>
          <w:sz w:val="30"/>
          <w:szCs w:val="30"/>
        </w:rPr>
        <w:t>необходимо</w:t>
      </w:r>
      <w:r w:rsidRPr="00FF23A6">
        <w:rPr>
          <w:b/>
          <w:bCs/>
          <w:sz w:val="30"/>
          <w:szCs w:val="30"/>
        </w:rPr>
        <w:t xml:space="preserve"> представить в налоговый орган налоговую декларацию </w:t>
      </w:r>
      <w:r w:rsidRPr="000037BF">
        <w:rPr>
          <w:sz w:val="30"/>
          <w:szCs w:val="30"/>
        </w:rPr>
        <w:t>(расчет) по земельному налогу</w:t>
      </w:r>
      <w:r w:rsidR="00470D5E">
        <w:rPr>
          <w:sz w:val="30"/>
          <w:szCs w:val="30"/>
        </w:rPr>
        <w:t xml:space="preserve"> </w:t>
      </w:r>
      <w:r w:rsidR="00841CB7" w:rsidRPr="00841CB7">
        <w:rPr>
          <w:sz w:val="30"/>
          <w:szCs w:val="30"/>
        </w:rPr>
        <w:t xml:space="preserve">(арендной плате за земельные участки) </w:t>
      </w:r>
      <w:r w:rsidR="00841CB7">
        <w:rPr>
          <w:sz w:val="30"/>
          <w:szCs w:val="30"/>
        </w:rPr>
        <w:t>с организаций</w:t>
      </w:r>
      <w:r w:rsidR="000B6259">
        <w:rPr>
          <w:sz w:val="30"/>
          <w:szCs w:val="30"/>
        </w:rPr>
        <w:t xml:space="preserve"> (</w:t>
      </w:r>
      <w:r w:rsidR="00835490" w:rsidRPr="00835490">
        <w:rPr>
          <w:sz w:val="30"/>
          <w:szCs w:val="30"/>
        </w:rPr>
        <w:t>налогов</w:t>
      </w:r>
      <w:r w:rsidR="000B6259">
        <w:rPr>
          <w:sz w:val="30"/>
          <w:szCs w:val="30"/>
        </w:rPr>
        <w:t>ые</w:t>
      </w:r>
      <w:r w:rsidR="00835490" w:rsidRPr="00835490">
        <w:rPr>
          <w:sz w:val="30"/>
          <w:szCs w:val="30"/>
        </w:rPr>
        <w:t xml:space="preserve"> деклараци</w:t>
      </w:r>
      <w:r w:rsidR="000B6259">
        <w:rPr>
          <w:sz w:val="30"/>
          <w:szCs w:val="30"/>
        </w:rPr>
        <w:t>и</w:t>
      </w:r>
      <w:r w:rsidR="00835490" w:rsidRPr="00835490">
        <w:rPr>
          <w:sz w:val="30"/>
          <w:szCs w:val="30"/>
        </w:rPr>
        <w:t xml:space="preserve"> (расчет</w:t>
      </w:r>
      <w:r w:rsidR="000B6259">
        <w:rPr>
          <w:sz w:val="30"/>
          <w:szCs w:val="30"/>
        </w:rPr>
        <w:t>ы</w:t>
      </w:r>
      <w:r w:rsidR="00835490" w:rsidRPr="00835490">
        <w:rPr>
          <w:sz w:val="30"/>
          <w:szCs w:val="30"/>
        </w:rPr>
        <w:t xml:space="preserve">) </w:t>
      </w:r>
      <w:r w:rsidR="000B6259" w:rsidRPr="000037BF">
        <w:rPr>
          <w:sz w:val="30"/>
          <w:szCs w:val="30"/>
        </w:rPr>
        <w:t>по земельному налогу</w:t>
      </w:r>
      <w:r w:rsidR="000B6259">
        <w:rPr>
          <w:sz w:val="30"/>
          <w:szCs w:val="30"/>
        </w:rPr>
        <w:t xml:space="preserve"> </w:t>
      </w:r>
      <w:r w:rsidR="00835490" w:rsidRPr="00835490">
        <w:rPr>
          <w:sz w:val="30"/>
          <w:szCs w:val="30"/>
        </w:rPr>
        <w:t>с внесенными изменениями и дополнениями</w:t>
      </w:r>
      <w:r w:rsidR="000B6259">
        <w:rPr>
          <w:sz w:val="30"/>
          <w:szCs w:val="30"/>
        </w:rPr>
        <w:t>).</w:t>
      </w:r>
    </w:p>
    <w:p w14:paraId="752951E7" w14:textId="4D37F983" w:rsidR="00A36D3D" w:rsidRPr="00A36D3D" w:rsidRDefault="00A36D3D" w:rsidP="00A36D3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275879A1" w14:textId="77777777" w:rsidR="00A36D3D" w:rsidRPr="00A36D3D" w:rsidRDefault="00A36D3D" w:rsidP="00B63A71">
      <w:pPr>
        <w:jc w:val="right"/>
        <w:rPr>
          <w:sz w:val="30"/>
          <w:szCs w:val="30"/>
        </w:rPr>
      </w:pPr>
      <w:r w:rsidRPr="00A36D3D">
        <w:rPr>
          <w:sz w:val="30"/>
          <w:szCs w:val="30"/>
        </w:rPr>
        <w:t>Пресс-центр инспекции МНС</w:t>
      </w:r>
    </w:p>
    <w:p w14:paraId="083EE823" w14:textId="77777777" w:rsidR="00A36D3D" w:rsidRPr="00A36D3D" w:rsidRDefault="00A36D3D" w:rsidP="00B63A71">
      <w:pPr>
        <w:jc w:val="right"/>
        <w:rPr>
          <w:sz w:val="30"/>
          <w:szCs w:val="30"/>
        </w:rPr>
      </w:pPr>
      <w:r w:rsidRPr="00A36D3D">
        <w:rPr>
          <w:sz w:val="30"/>
          <w:szCs w:val="30"/>
        </w:rPr>
        <w:t>Республики Беларусь</w:t>
      </w:r>
    </w:p>
    <w:p w14:paraId="705C479A" w14:textId="77777777" w:rsidR="00A36D3D" w:rsidRPr="00A36D3D" w:rsidRDefault="00A36D3D" w:rsidP="00B63A71">
      <w:pPr>
        <w:jc w:val="right"/>
        <w:rPr>
          <w:sz w:val="30"/>
          <w:szCs w:val="30"/>
        </w:rPr>
      </w:pPr>
      <w:r w:rsidRPr="00A36D3D">
        <w:rPr>
          <w:sz w:val="30"/>
          <w:szCs w:val="30"/>
        </w:rPr>
        <w:t>по Могилевской области</w:t>
      </w:r>
    </w:p>
    <w:sectPr w:rsidR="00A36D3D" w:rsidRPr="00A36D3D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0"/>
    <w:rsid w:val="000037BF"/>
    <w:rsid w:val="000862AE"/>
    <w:rsid w:val="000B6259"/>
    <w:rsid w:val="000E196B"/>
    <w:rsid w:val="00124CBE"/>
    <w:rsid w:val="001A0E42"/>
    <w:rsid w:val="001C0F16"/>
    <w:rsid w:val="002B4B30"/>
    <w:rsid w:val="0031715B"/>
    <w:rsid w:val="003C29C1"/>
    <w:rsid w:val="00470D5E"/>
    <w:rsid w:val="004F496B"/>
    <w:rsid w:val="005165C4"/>
    <w:rsid w:val="005360AD"/>
    <w:rsid w:val="006417AF"/>
    <w:rsid w:val="007F626D"/>
    <w:rsid w:val="00835490"/>
    <w:rsid w:val="00841CB7"/>
    <w:rsid w:val="0094746F"/>
    <w:rsid w:val="00950246"/>
    <w:rsid w:val="00984292"/>
    <w:rsid w:val="00A36D3D"/>
    <w:rsid w:val="00A46AA9"/>
    <w:rsid w:val="00AA1584"/>
    <w:rsid w:val="00AA475B"/>
    <w:rsid w:val="00AF54C1"/>
    <w:rsid w:val="00BF7109"/>
    <w:rsid w:val="00C10033"/>
    <w:rsid w:val="00CE7AA2"/>
    <w:rsid w:val="00DF4A76"/>
    <w:rsid w:val="00ED104D"/>
    <w:rsid w:val="00EF1A52"/>
    <w:rsid w:val="00F055CC"/>
    <w:rsid w:val="00F4174D"/>
    <w:rsid w:val="00F44C38"/>
    <w:rsid w:val="00FB1262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0DD8"/>
  <w15:chartTrackingRefBased/>
  <w15:docId w15:val="{4D4B2EBE-58A8-4D10-871B-7A14D4E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30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60B4AF42932BF1FAAF7B493E337A9070DBAB3A413A416A94D64A28EA3FA27EF910940D9B0AA361FC8AB8FE4211556B6226f1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Васильченко Рита Викторовна</cp:lastModifiedBy>
  <cp:revision>2</cp:revision>
  <dcterms:created xsi:type="dcterms:W3CDTF">2021-02-10T05:09:00Z</dcterms:created>
  <dcterms:modified xsi:type="dcterms:W3CDTF">2021-02-10T05:09:00Z</dcterms:modified>
</cp:coreProperties>
</file>