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6EAD" w:rsidRPr="00673F33" w:rsidRDefault="00964FCF" w:rsidP="00DB7DAB">
      <w:pPr>
        <w:spacing w:after="0" w:line="240" w:lineRule="auto"/>
        <w:ind w:firstLine="709"/>
        <w:jc w:val="both"/>
        <w:rPr>
          <w:rFonts w:ascii="Times New Roman" w:hAnsi="Times New Roman" w:cs="Times New Roman"/>
          <w:sz w:val="28"/>
          <w:szCs w:val="28"/>
          <w:shd w:val="clear" w:color="auto" w:fill="FFFFFF"/>
        </w:rPr>
      </w:pPr>
      <w:r w:rsidRPr="00673F33">
        <w:rPr>
          <w:rFonts w:ascii="Times New Roman" w:hAnsi="Times New Roman" w:cs="Times New Roman"/>
          <w:sz w:val="28"/>
          <w:szCs w:val="28"/>
          <w:shd w:val="clear" w:color="auto" w:fill="FFFFFF"/>
        </w:rPr>
        <w:t xml:space="preserve">В Республике Беларусь поддержка семьи является национальным приоритетом. Семья выступает важнейшим источником формирования и развития личности, воспроизводства человеческого капитала, накопления и передачи традиций, духовных и нравственных ценностей. </w:t>
      </w:r>
    </w:p>
    <w:p w:rsidR="00DB7DAB" w:rsidRPr="00CF2FF6" w:rsidRDefault="00DB7DAB" w:rsidP="00DB7DAB">
      <w:pPr>
        <w:spacing w:after="0" w:line="240" w:lineRule="auto"/>
        <w:ind w:firstLine="708"/>
        <w:jc w:val="both"/>
        <w:rPr>
          <w:rFonts w:ascii="Times New Roman" w:hAnsi="Times New Roman" w:cs="Times New Roman"/>
          <w:b/>
          <w:sz w:val="28"/>
          <w:szCs w:val="28"/>
          <w:u w:val="single"/>
        </w:rPr>
      </w:pPr>
    </w:p>
    <w:p w:rsidR="00964FCF" w:rsidRPr="00673F33" w:rsidRDefault="00964FCF" w:rsidP="00DB7DAB">
      <w:pPr>
        <w:spacing w:after="0" w:line="240" w:lineRule="auto"/>
        <w:ind w:firstLine="708"/>
        <w:jc w:val="both"/>
        <w:rPr>
          <w:rFonts w:ascii="Times New Roman" w:hAnsi="Times New Roman" w:cs="Times New Roman"/>
          <w:b/>
          <w:sz w:val="28"/>
          <w:szCs w:val="28"/>
          <w:u w:val="single"/>
        </w:rPr>
      </w:pPr>
      <w:r w:rsidRPr="00673F33">
        <w:rPr>
          <w:rFonts w:ascii="Times New Roman" w:hAnsi="Times New Roman" w:cs="Times New Roman"/>
          <w:b/>
          <w:sz w:val="28"/>
          <w:szCs w:val="28"/>
          <w:u w:val="single"/>
        </w:rPr>
        <w:t>Вопрос: Какую помощь могут получить в нашем районе семьи, воспитывающие детей?</w:t>
      </w:r>
    </w:p>
    <w:p w:rsidR="00964FCF" w:rsidRPr="00673F33" w:rsidRDefault="00964FCF" w:rsidP="00A905E3">
      <w:pPr>
        <w:spacing w:after="0" w:line="240" w:lineRule="auto"/>
        <w:jc w:val="both"/>
        <w:rPr>
          <w:rFonts w:ascii="Times New Roman" w:hAnsi="Times New Roman" w:cs="Times New Roman"/>
          <w:sz w:val="28"/>
          <w:szCs w:val="28"/>
        </w:rPr>
      </w:pPr>
      <w:r w:rsidRPr="00673F33">
        <w:rPr>
          <w:rFonts w:ascii="Times New Roman" w:hAnsi="Times New Roman" w:cs="Times New Roman"/>
          <w:b/>
          <w:sz w:val="28"/>
          <w:szCs w:val="28"/>
        </w:rPr>
        <w:t>Ответ:</w:t>
      </w:r>
      <w:r w:rsidRPr="00673F33">
        <w:rPr>
          <w:rFonts w:ascii="Times New Roman" w:hAnsi="Times New Roman" w:cs="Times New Roman"/>
          <w:sz w:val="28"/>
          <w:szCs w:val="28"/>
        </w:rPr>
        <w:t xml:space="preserve"> В нашей стране создана и действует стабильная и комплексная система мер  поддержки семей с детьми. На  обеспечение социально-экономической поддержки семьи, охрану материнства и детства  направлены Государственная программа  «</w:t>
      </w:r>
      <w:r w:rsidR="007B7EF8">
        <w:rPr>
          <w:rFonts w:ascii="Times New Roman" w:hAnsi="Times New Roman" w:cs="Times New Roman"/>
          <w:sz w:val="28"/>
          <w:szCs w:val="28"/>
        </w:rPr>
        <w:t>Развитие демографического потенциала</w:t>
      </w:r>
      <w:r w:rsidRPr="00673F33">
        <w:rPr>
          <w:rFonts w:ascii="Times New Roman" w:hAnsi="Times New Roman" w:cs="Times New Roman"/>
          <w:sz w:val="28"/>
          <w:szCs w:val="28"/>
        </w:rPr>
        <w:t>» на 202</w:t>
      </w:r>
      <w:r w:rsidR="007B7EF8">
        <w:rPr>
          <w:rFonts w:ascii="Times New Roman" w:hAnsi="Times New Roman" w:cs="Times New Roman"/>
          <w:sz w:val="28"/>
          <w:szCs w:val="28"/>
        </w:rPr>
        <w:t>6</w:t>
      </w:r>
      <w:r w:rsidRPr="00673F33">
        <w:rPr>
          <w:rFonts w:ascii="Times New Roman" w:hAnsi="Times New Roman" w:cs="Times New Roman"/>
          <w:sz w:val="28"/>
          <w:szCs w:val="28"/>
        </w:rPr>
        <w:t>-20</w:t>
      </w:r>
      <w:r w:rsidR="007B7EF8">
        <w:rPr>
          <w:rFonts w:ascii="Times New Roman" w:hAnsi="Times New Roman" w:cs="Times New Roman"/>
          <w:sz w:val="28"/>
          <w:szCs w:val="28"/>
        </w:rPr>
        <w:t>30</w:t>
      </w:r>
      <w:r w:rsidRPr="00673F33">
        <w:rPr>
          <w:rFonts w:ascii="Times New Roman" w:hAnsi="Times New Roman" w:cs="Times New Roman"/>
          <w:sz w:val="28"/>
          <w:szCs w:val="28"/>
        </w:rPr>
        <w:t xml:space="preserve"> годы, ряд других государственных программ. </w:t>
      </w:r>
    </w:p>
    <w:p w:rsidR="00964FCF" w:rsidRPr="00673F33" w:rsidRDefault="00964FCF" w:rsidP="00A905E3">
      <w:pPr>
        <w:spacing w:after="0" w:line="240" w:lineRule="auto"/>
        <w:ind w:firstLine="708"/>
        <w:jc w:val="both"/>
        <w:rPr>
          <w:rFonts w:ascii="Times New Roman" w:hAnsi="Times New Roman" w:cs="Times New Roman"/>
          <w:sz w:val="28"/>
          <w:szCs w:val="28"/>
        </w:rPr>
      </w:pPr>
      <w:r w:rsidRPr="00673F33">
        <w:rPr>
          <w:rFonts w:ascii="Times New Roman" w:hAnsi="Times New Roman" w:cs="Times New Roman"/>
          <w:sz w:val="28"/>
          <w:szCs w:val="28"/>
        </w:rPr>
        <w:t>Для семей с низкими доходами действует масштабная программа адресной социальной помощи, которая включает четыре вида поддержки: ежемесячное социальное пособие; единовременное социальное пособие; социальное пособие для возмещения затрат на приобретение подгузников; обеспечение  продуктами питания детей первых двух лет жизни.</w:t>
      </w:r>
    </w:p>
    <w:p w:rsidR="00964FCF" w:rsidRPr="00673F33" w:rsidRDefault="00964FCF" w:rsidP="00A905E3">
      <w:pPr>
        <w:spacing w:after="0" w:line="240" w:lineRule="auto"/>
        <w:ind w:firstLine="708"/>
        <w:jc w:val="both"/>
        <w:rPr>
          <w:rFonts w:ascii="Times New Roman" w:hAnsi="Times New Roman" w:cs="Times New Roman"/>
          <w:sz w:val="28"/>
          <w:szCs w:val="28"/>
        </w:rPr>
      </w:pPr>
      <w:r w:rsidRPr="00673F33">
        <w:rPr>
          <w:rFonts w:ascii="Times New Roman" w:hAnsi="Times New Roman" w:cs="Times New Roman"/>
          <w:sz w:val="28"/>
          <w:szCs w:val="28"/>
        </w:rPr>
        <w:t xml:space="preserve">Основными получателями ежемесячного и единовременного социальных пособий являются многодетные и неполные семьи, воспитывающие несовершеннолетних детей. Среди семей, обеспеченных продуктами питания, лидирующую позицию занимают неполные семьи. </w:t>
      </w:r>
    </w:p>
    <w:p w:rsidR="00A905E3" w:rsidRPr="00CF2FF6" w:rsidRDefault="00A905E3" w:rsidP="00DB7DAB">
      <w:pPr>
        <w:spacing w:after="0" w:line="240" w:lineRule="auto"/>
        <w:ind w:firstLine="708"/>
        <w:jc w:val="both"/>
        <w:rPr>
          <w:rFonts w:ascii="Times New Roman" w:hAnsi="Times New Roman" w:cs="Times New Roman"/>
          <w:b/>
          <w:sz w:val="16"/>
          <w:szCs w:val="16"/>
          <w:u w:val="single"/>
        </w:rPr>
      </w:pPr>
    </w:p>
    <w:p w:rsidR="00964FCF" w:rsidRPr="00673F33" w:rsidRDefault="00964FCF" w:rsidP="00DB7DAB">
      <w:pPr>
        <w:spacing w:after="0" w:line="240" w:lineRule="auto"/>
        <w:ind w:firstLine="708"/>
        <w:jc w:val="both"/>
        <w:rPr>
          <w:rFonts w:ascii="Times New Roman" w:hAnsi="Times New Roman" w:cs="Times New Roman"/>
          <w:b/>
          <w:sz w:val="28"/>
          <w:szCs w:val="28"/>
          <w:u w:val="single"/>
        </w:rPr>
      </w:pPr>
      <w:r w:rsidRPr="00673F33">
        <w:rPr>
          <w:rFonts w:ascii="Times New Roman" w:hAnsi="Times New Roman" w:cs="Times New Roman"/>
          <w:b/>
          <w:sz w:val="28"/>
          <w:szCs w:val="28"/>
          <w:u w:val="single"/>
        </w:rPr>
        <w:t xml:space="preserve">Вопрос: Какую помощь могут получить многодетные семьи и какие семьи относятся к </w:t>
      </w:r>
      <w:proofErr w:type="gramStart"/>
      <w:r w:rsidRPr="00673F33">
        <w:rPr>
          <w:rFonts w:ascii="Times New Roman" w:hAnsi="Times New Roman" w:cs="Times New Roman"/>
          <w:b/>
          <w:sz w:val="28"/>
          <w:szCs w:val="28"/>
          <w:u w:val="single"/>
        </w:rPr>
        <w:t>многодетным</w:t>
      </w:r>
      <w:proofErr w:type="gramEnd"/>
      <w:r w:rsidRPr="00673F33">
        <w:rPr>
          <w:rFonts w:ascii="Times New Roman" w:hAnsi="Times New Roman" w:cs="Times New Roman"/>
          <w:b/>
          <w:sz w:val="28"/>
          <w:szCs w:val="28"/>
          <w:u w:val="single"/>
        </w:rPr>
        <w:t>?</w:t>
      </w:r>
    </w:p>
    <w:p w:rsidR="00964FCF" w:rsidRPr="00673F33" w:rsidRDefault="007A57AA" w:rsidP="00DB7DAB">
      <w:pPr>
        <w:spacing w:after="0" w:line="240" w:lineRule="auto"/>
        <w:jc w:val="both"/>
        <w:rPr>
          <w:rFonts w:ascii="Times New Roman" w:hAnsi="Times New Roman" w:cs="Times New Roman"/>
          <w:color w:val="1D263D"/>
          <w:sz w:val="28"/>
          <w:szCs w:val="28"/>
        </w:rPr>
      </w:pPr>
      <w:r w:rsidRPr="00673F33">
        <w:rPr>
          <w:rFonts w:ascii="Times New Roman" w:hAnsi="Times New Roman" w:cs="Times New Roman"/>
          <w:b/>
          <w:sz w:val="28"/>
          <w:szCs w:val="28"/>
        </w:rPr>
        <w:t>Ответ:</w:t>
      </w:r>
      <w:r w:rsidRPr="00673F33">
        <w:rPr>
          <w:rFonts w:ascii="Times New Roman" w:hAnsi="Times New Roman" w:cs="Times New Roman"/>
          <w:sz w:val="28"/>
          <w:szCs w:val="28"/>
        </w:rPr>
        <w:t xml:space="preserve"> </w:t>
      </w:r>
      <w:r w:rsidR="00964FCF" w:rsidRPr="00673F33">
        <w:rPr>
          <w:rFonts w:ascii="Times New Roman" w:hAnsi="Times New Roman" w:cs="Times New Roman"/>
          <w:color w:val="1D263D"/>
          <w:sz w:val="28"/>
          <w:szCs w:val="28"/>
        </w:rPr>
        <w:t>В соот</w:t>
      </w:r>
      <w:r w:rsidR="00673F33">
        <w:rPr>
          <w:rFonts w:ascii="Times New Roman" w:hAnsi="Times New Roman" w:cs="Times New Roman"/>
          <w:color w:val="1D263D"/>
          <w:sz w:val="28"/>
          <w:szCs w:val="28"/>
        </w:rPr>
        <w:t>ветствии со статьей 62 Кодекса Р</w:t>
      </w:r>
      <w:r w:rsidR="00964FCF" w:rsidRPr="00673F33">
        <w:rPr>
          <w:rFonts w:ascii="Times New Roman" w:hAnsi="Times New Roman" w:cs="Times New Roman"/>
          <w:color w:val="1D263D"/>
          <w:sz w:val="28"/>
          <w:szCs w:val="28"/>
        </w:rPr>
        <w:t>еспублики Беларусь о браке и семье многодетной является семья, в которой на иждивении и воспитании находятся </w:t>
      </w:r>
      <w:r w:rsidR="00964FCF" w:rsidRPr="00673F33">
        <w:rPr>
          <w:rStyle w:val="a4"/>
          <w:rFonts w:ascii="Times New Roman" w:hAnsi="Times New Roman" w:cs="Times New Roman"/>
          <w:color w:val="1D263D"/>
          <w:sz w:val="28"/>
          <w:szCs w:val="28"/>
        </w:rPr>
        <w:t>трое и более</w:t>
      </w:r>
      <w:r w:rsidR="00CD5FAA" w:rsidRPr="00673F33">
        <w:rPr>
          <w:rStyle w:val="a4"/>
          <w:rFonts w:ascii="Times New Roman" w:hAnsi="Times New Roman" w:cs="Times New Roman"/>
          <w:color w:val="1D263D"/>
          <w:sz w:val="28"/>
          <w:szCs w:val="28"/>
        </w:rPr>
        <w:t xml:space="preserve"> </w:t>
      </w:r>
      <w:r w:rsidR="00964FCF" w:rsidRPr="00673F33">
        <w:rPr>
          <w:rStyle w:val="a4"/>
          <w:rFonts w:ascii="Times New Roman" w:hAnsi="Times New Roman" w:cs="Times New Roman"/>
          <w:color w:val="1D263D"/>
          <w:sz w:val="28"/>
          <w:szCs w:val="28"/>
        </w:rPr>
        <w:t xml:space="preserve"> детей</w:t>
      </w:r>
      <w:r w:rsidRPr="00673F33">
        <w:rPr>
          <w:rStyle w:val="a4"/>
          <w:rFonts w:ascii="Times New Roman" w:hAnsi="Times New Roman" w:cs="Times New Roman"/>
          <w:color w:val="1D263D"/>
          <w:sz w:val="28"/>
          <w:szCs w:val="28"/>
        </w:rPr>
        <w:t xml:space="preserve"> в возрасте до </w:t>
      </w:r>
      <w:r w:rsidR="009C4059" w:rsidRPr="00673F33">
        <w:rPr>
          <w:rStyle w:val="a4"/>
          <w:rFonts w:ascii="Times New Roman" w:hAnsi="Times New Roman" w:cs="Times New Roman"/>
          <w:color w:val="1D263D"/>
          <w:sz w:val="28"/>
          <w:szCs w:val="28"/>
        </w:rPr>
        <w:t>восемнадцати</w:t>
      </w:r>
      <w:r w:rsidRPr="00673F33">
        <w:rPr>
          <w:rStyle w:val="a4"/>
          <w:rFonts w:ascii="Times New Roman" w:hAnsi="Times New Roman" w:cs="Times New Roman"/>
          <w:color w:val="1D263D"/>
          <w:sz w:val="28"/>
          <w:szCs w:val="28"/>
        </w:rPr>
        <w:t xml:space="preserve"> лет</w:t>
      </w:r>
      <w:r w:rsidR="00964FCF" w:rsidRPr="00673F33">
        <w:rPr>
          <w:rFonts w:ascii="Times New Roman" w:hAnsi="Times New Roman" w:cs="Times New Roman"/>
          <w:color w:val="1D263D"/>
          <w:sz w:val="28"/>
          <w:szCs w:val="28"/>
        </w:rPr>
        <w:t>. Статус многодетной семьи подтвер</w:t>
      </w:r>
      <w:r w:rsidRPr="00673F33">
        <w:rPr>
          <w:rFonts w:ascii="Times New Roman" w:hAnsi="Times New Roman" w:cs="Times New Roman"/>
          <w:color w:val="1D263D"/>
          <w:sz w:val="28"/>
          <w:szCs w:val="28"/>
        </w:rPr>
        <w:t>ждается удостоверением, ко</w:t>
      </w:r>
      <w:r w:rsidR="00673F33">
        <w:rPr>
          <w:rFonts w:ascii="Times New Roman" w:hAnsi="Times New Roman" w:cs="Times New Roman"/>
          <w:color w:val="1D263D"/>
          <w:sz w:val="28"/>
          <w:szCs w:val="28"/>
        </w:rPr>
        <w:t xml:space="preserve">торое </w:t>
      </w:r>
      <w:r w:rsidR="00964FCF" w:rsidRPr="00673F33">
        <w:rPr>
          <w:rFonts w:ascii="Times New Roman" w:hAnsi="Times New Roman" w:cs="Times New Roman"/>
          <w:color w:val="1D263D"/>
          <w:sz w:val="28"/>
          <w:szCs w:val="28"/>
        </w:rPr>
        <w:t>выдается местными исполнительными и распорядительными органами. </w:t>
      </w:r>
    </w:p>
    <w:p w:rsidR="00CD5FAA" w:rsidRPr="00CF2FF6" w:rsidRDefault="00673F33" w:rsidP="00DB7DA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w:t>
      </w:r>
      <w:r w:rsidR="00CD5FAA" w:rsidRPr="00673F33">
        <w:rPr>
          <w:rFonts w:ascii="Times New Roman" w:hAnsi="Times New Roman" w:cs="Times New Roman"/>
          <w:sz w:val="28"/>
          <w:szCs w:val="28"/>
        </w:rPr>
        <w:t xml:space="preserve"> нашей стране большое внимание уделяется государственной поддержке многодетных семей. Одним из способов оказания такой поддержки является назначение семейного капитала. Впервые это право многодетные семьи получили в соответствии с Указом Президента Республики Беларусь от 9 декабря 2014 г. №572 «О дополнительных мерах государственной поддержки семей, воспитывающих детей».</w:t>
      </w:r>
    </w:p>
    <w:p w:rsidR="00DB7DAB" w:rsidRPr="00CF2FF6" w:rsidRDefault="00DB7DAB" w:rsidP="00DB7DAB">
      <w:pPr>
        <w:spacing w:after="0" w:line="240" w:lineRule="auto"/>
        <w:ind w:firstLine="708"/>
        <w:jc w:val="both"/>
        <w:rPr>
          <w:rFonts w:ascii="Times New Roman" w:hAnsi="Times New Roman" w:cs="Times New Roman"/>
          <w:sz w:val="28"/>
          <w:szCs w:val="28"/>
        </w:rPr>
      </w:pPr>
    </w:p>
    <w:p w:rsidR="007A57AA" w:rsidRPr="00673F33" w:rsidRDefault="007A57AA" w:rsidP="00DB7DAB">
      <w:pPr>
        <w:spacing w:after="0" w:line="240" w:lineRule="auto"/>
        <w:ind w:firstLine="708"/>
        <w:jc w:val="both"/>
        <w:rPr>
          <w:rFonts w:ascii="Times New Roman" w:hAnsi="Times New Roman" w:cs="Times New Roman"/>
          <w:b/>
          <w:bCs/>
          <w:color w:val="4F4F4F"/>
          <w:sz w:val="28"/>
          <w:szCs w:val="28"/>
          <w:u w:val="single"/>
          <w:lang w:eastAsia="ru-RU"/>
        </w:rPr>
      </w:pPr>
      <w:r w:rsidRPr="00673F33">
        <w:rPr>
          <w:rFonts w:ascii="Times New Roman" w:hAnsi="Times New Roman" w:cs="Times New Roman"/>
          <w:b/>
          <w:bCs/>
          <w:color w:val="4F4F4F"/>
          <w:sz w:val="28"/>
          <w:szCs w:val="28"/>
          <w:u w:val="single"/>
          <w:lang w:eastAsia="ru-RU"/>
        </w:rPr>
        <w:t xml:space="preserve">Вопрос: </w:t>
      </w:r>
      <w:r w:rsidR="00CD5FAA" w:rsidRPr="00673F33">
        <w:rPr>
          <w:rFonts w:ascii="Times New Roman" w:hAnsi="Times New Roman" w:cs="Times New Roman"/>
          <w:b/>
          <w:bCs/>
          <w:color w:val="4F4F4F"/>
          <w:sz w:val="28"/>
          <w:szCs w:val="28"/>
          <w:u w:val="single"/>
          <w:lang w:eastAsia="ru-RU"/>
        </w:rPr>
        <w:t>С 1 января 2022 года произошли изменения в вопросах семейного капитала. Чего они коснулись и что необходимо знать семьям по данному вопросу.</w:t>
      </w:r>
    </w:p>
    <w:p w:rsidR="00673F33" w:rsidRPr="00673F33" w:rsidRDefault="00673F33" w:rsidP="00DB7DAB">
      <w:pPr>
        <w:spacing w:after="0" w:line="240" w:lineRule="auto"/>
        <w:jc w:val="center"/>
        <w:rPr>
          <w:rFonts w:ascii="Times New Roman" w:hAnsi="Times New Roman" w:cs="Times New Roman"/>
          <w:b/>
          <w:sz w:val="16"/>
          <w:szCs w:val="16"/>
        </w:rPr>
      </w:pPr>
    </w:p>
    <w:p w:rsidR="00CD5FAA" w:rsidRPr="00673F33" w:rsidRDefault="007A57AA" w:rsidP="00DB7DAB">
      <w:pPr>
        <w:spacing w:after="0" w:line="240" w:lineRule="auto"/>
        <w:jc w:val="both"/>
        <w:rPr>
          <w:rFonts w:ascii="Times New Roman" w:hAnsi="Times New Roman" w:cs="Times New Roman"/>
          <w:color w:val="4F4F4F"/>
          <w:sz w:val="28"/>
          <w:szCs w:val="28"/>
          <w:lang w:eastAsia="ru-RU"/>
        </w:rPr>
      </w:pPr>
      <w:r w:rsidRPr="00673F33">
        <w:rPr>
          <w:rFonts w:ascii="Times New Roman" w:hAnsi="Times New Roman" w:cs="Times New Roman"/>
          <w:b/>
          <w:sz w:val="28"/>
          <w:szCs w:val="28"/>
        </w:rPr>
        <w:t>Ответ:</w:t>
      </w:r>
      <w:r w:rsidRPr="00673F33">
        <w:rPr>
          <w:rFonts w:ascii="Times New Roman" w:hAnsi="Times New Roman" w:cs="Times New Roman"/>
          <w:sz w:val="28"/>
          <w:szCs w:val="28"/>
        </w:rPr>
        <w:t xml:space="preserve"> </w:t>
      </w:r>
      <w:proofErr w:type="gramStart"/>
      <w:r w:rsidR="00CD5FAA" w:rsidRPr="00673F33">
        <w:rPr>
          <w:rFonts w:ascii="Times New Roman" w:hAnsi="Times New Roman" w:cs="Times New Roman"/>
          <w:color w:val="4F4F4F"/>
          <w:sz w:val="28"/>
          <w:szCs w:val="28"/>
          <w:lang w:eastAsia="ru-RU"/>
        </w:rPr>
        <w:t>Да, с 1 января вступили в силу положения Указа Президента Республики Беларусь от 12 октября 2021 года № 389 «Об использовании семейного капитала», которым расширены направления досрочного использования средств семейного капитала и упорядочены вопросы их досрочного использования на улучшение жилищных условий, а так же положения постановления Совета Министров Республики Беларусь от 14 декабря 2021 г. № 720 «Об изменении постановлений Совета Министров</w:t>
      </w:r>
      <w:proofErr w:type="gramEnd"/>
      <w:r w:rsidR="00CD5FAA" w:rsidRPr="00673F33">
        <w:rPr>
          <w:rFonts w:ascii="Times New Roman" w:hAnsi="Times New Roman" w:cs="Times New Roman"/>
          <w:color w:val="4F4F4F"/>
          <w:sz w:val="28"/>
          <w:szCs w:val="28"/>
          <w:lang w:eastAsia="ru-RU"/>
        </w:rPr>
        <w:t xml:space="preserve"> Республики Беларусь», которое </w:t>
      </w:r>
      <w:r w:rsidR="00CD5FAA" w:rsidRPr="00673F33">
        <w:rPr>
          <w:rFonts w:ascii="Times New Roman" w:hAnsi="Times New Roman" w:cs="Times New Roman"/>
          <w:color w:val="4F4F4F"/>
          <w:sz w:val="28"/>
          <w:szCs w:val="28"/>
          <w:lang w:eastAsia="ru-RU"/>
        </w:rPr>
        <w:lastRenderedPageBreak/>
        <w:t>распространяет свое действие на семейный капитал, назначенный по программам 2015 – 2019 годов и 2020 – 2024</w:t>
      </w:r>
      <w:r w:rsidR="00C01513">
        <w:rPr>
          <w:rFonts w:ascii="Times New Roman" w:hAnsi="Times New Roman" w:cs="Times New Roman"/>
          <w:color w:val="4F4F4F"/>
          <w:sz w:val="28"/>
          <w:szCs w:val="28"/>
          <w:lang w:eastAsia="ru-RU"/>
        </w:rPr>
        <w:t>, 2025-2029</w:t>
      </w:r>
      <w:r w:rsidR="00CD5FAA" w:rsidRPr="00673F33">
        <w:rPr>
          <w:rFonts w:ascii="Times New Roman" w:hAnsi="Times New Roman" w:cs="Times New Roman"/>
          <w:color w:val="4F4F4F"/>
          <w:sz w:val="28"/>
          <w:szCs w:val="28"/>
          <w:lang w:eastAsia="ru-RU"/>
        </w:rPr>
        <w:t xml:space="preserve"> годов.</w:t>
      </w:r>
    </w:p>
    <w:p w:rsidR="00CD5FAA" w:rsidRPr="00673F33" w:rsidRDefault="00CD5FAA" w:rsidP="00A905E3">
      <w:pPr>
        <w:spacing w:after="0" w:line="240" w:lineRule="auto"/>
        <w:ind w:firstLine="708"/>
        <w:jc w:val="both"/>
        <w:rPr>
          <w:rFonts w:ascii="Times New Roman" w:hAnsi="Times New Roman" w:cs="Times New Roman"/>
          <w:color w:val="333333"/>
          <w:sz w:val="28"/>
          <w:szCs w:val="28"/>
          <w:lang w:eastAsia="ru-RU"/>
        </w:rPr>
      </w:pPr>
      <w:r w:rsidRPr="00673F33">
        <w:rPr>
          <w:rFonts w:ascii="Times New Roman" w:hAnsi="Times New Roman" w:cs="Times New Roman"/>
          <w:color w:val="333333"/>
          <w:sz w:val="28"/>
          <w:szCs w:val="28"/>
          <w:lang w:eastAsia="ru-RU"/>
        </w:rPr>
        <w:t>Дополнительно к тем возможностям, которые уже имеются в закон</w:t>
      </w:r>
      <w:r w:rsidR="007B3089" w:rsidRPr="00673F33">
        <w:rPr>
          <w:rFonts w:ascii="Times New Roman" w:hAnsi="Times New Roman" w:cs="Times New Roman"/>
          <w:color w:val="333333"/>
          <w:sz w:val="28"/>
          <w:szCs w:val="28"/>
          <w:lang w:eastAsia="ru-RU"/>
        </w:rPr>
        <w:t xml:space="preserve">одательстве, многодетная семья </w:t>
      </w:r>
      <w:r w:rsidRPr="00673F33">
        <w:rPr>
          <w:rFonts w:ascii="Times New Roman" w:hAnsi="Times New Roman" w:cs="Times New Roman"/>
          <w:color w:val="333333"/>
          <w:sz w:val="28"/>
          <w:szCs w:val="28"/>
          <w:lang w:eastAsia="ru-RU"/>
        </w:rPr>
        <w:t>может досрочно расходовать средства семейного капитала на приобретение доли (долей) жилого помещения, но с условием – после такой сделки она должна стать собственником всего дома или квартиры. Также многодетные родители могут погашать займы, полученные по месту работы на улучшение жилищных условий. Важный момент: досрочно использовать средства семейного капитала возможно только в том случае, если семья состоит на учете нуждающихся в улучшении жилищных условий либо находилась на таком учете на дату заключения кредитного договора или договора займа.</w:t>
      </w:r>
    </w:p>
    <w:p w:rsidR="00CD5FAA" w:rsidRPr="00673F33" w:rsidRDefault="00CD5FAA" w:rsidP="00A905E3">
      <w:pPr>
        <w:spacing w:after="0" w:line="240" w:lineRule="auto"/>
        <w:ind w:firstLine="708"/>
        <w:jc w:val="both"/>
        <w:rPr>
          <w:rFonts w:ascii="Times New Roman" w:hAnsi="Times New Roman" w:cs="Times New Roman"/>
          <w:color w:val="333333"/>
          <w:sz w:val="28"/>
          <w:szCs w:val="28"/>
          <w:lang w:eastAsia="ru-RU"/>
        </w:rPr>
      </w:pPr>
      <w:r w:rsidRPr="00673F33">
        <w:rPr>
          <w:rFonts w:ascii="Times New Roman" w:hAnsi="Times New Roman" w:cs="Times New Roman"/>
          <w:color w:val="333333"/>
          <w:sz w:val="28"/>
          <w:szCs w:val="28"/>
          <w:lang w:eastAsia="ru-RU"/>
        </w:rPr>
        <w:t>Чтобы семьи более взвешенно подходили к вопросу использования средств семейного капитала на улучшение жилищных условий и не зло</w:t>
      </w:r>
      <w:r w:rsidRPr="00673F33">
        <w:rPr>
          <w:rFonts w:ascii="Times New Roman" w:hAnsi="Times New Roman" w:cs="Times New Roman"/>
          <w:color w:val="333333"/>
          <w:sz w:val="28"/>
          <w:szCs w:val="28"/>
          <w:lang w:eastAsia="ru-RU"/>
        </w:rPr>
        <w:softHyphen/>
        <w:t>употребляли господдержкой, указом вв</w:t>
      </w:r>
      <w:r w:rsidR="007B3089" w:rsidRPr="00673F33">
        <w:rPr>
          <w:rFonts w:ascii="Times New Roman" w:hAnsi="Times New Roman" w:cs="Times New Roman"/>
          <w:color w:val="333333"/>
          <w:sz w:val="28"/>
          <w:szCs w:val="28"/>
          <w:lang w:eastAsia="ru-RU"/>
        </w:rPr>
        <w:t>едены</w:t>
      </w:r>
      <w:r w:rsidRPr="00673F33">
        <w:rPr>
          <w:rFonts w:ascii="Times New Roman" w:hAnsi="Times New Roman" w:cs="Times New Roman"/>
          <w:color w:val="333333"/>
          <w:sz w:val="28"/>
          <w:szCs w:val="28"/>
          <w:lang w:eastAsia="ru-RU"/>
        </w:rPr>
        <w:t xml:space="preserve"> некоторые ограничения. Так, при согласии на строительство (реконструкцию) или приобретение жилых помещений, доли (долей) в праве собственности на них площадью менее установленных нормативов  ро</w:t>
      </w:r>
      <w:r w:rsidRPr="00673F33">
        <w:rPr>
          <w:rFonts w:ascii="Times New Roman" w:hAnsi="Times New Roman" w:cs="Times New Roman"/>
          <w:color w:val="333333"/>
          <w:sz w:val="28"/>
          <w:szCs w:val="28"/>
          <w:lang w:eastAsia="ru-RU"/>
        </w:rPr>
        <w:softHyphen/>
        <w:t xml:space="preserve">дители </w:t>
      </w:r>
      <w:r w:rsidR="007B3089" w:rsidRPr="00673F33">
        <w:rPr>
          <w:rFonts w:ascii="Times New Roman" w:hAnsi="Times New Roman" w:cs="Times New Roman"/>
          <w:color w:val="333333"/>
          <w:sz w:val="28"/>
          <w:szCs w:val="28"/>
          <w:lang w:eastAsia="ru-RU"/>
        </w:rPr>
        <w:t>должны дать</w:t>
      </w:r>
      <w:r w:rsidRPr="00673F33">
        <w:rPr>
          <w:rFonts w:ascii="Times New Roman" w:hAnsi="Times New Roman" w:cs="Times New Roman"/>
          <w:color w:val="333333"/>
          <w:sz w:val="28"/>
          <w:szCs w:val="28"/>
          <w:lang w:eastAsia="ru-RU"/>
        </w:rPr>
        <w:t xml:space="preserve"> согласие на снятие с учета нуждающихся, при этом за ними сохранится право повторного обращения по вопросу постановки на учет при рождении еще одного ребенка. Кроме того, жилые помещения, построенные или приобретенные за счет средств семейного капитала, нельзя будет продавать, дарить, менять в течение пяти лет </w:t>
      </w:r>
      <w:proofErr w:type="gramStart"/>
      <w:r w:rsidRPr="00673F33">
        <w:rPr>
          <w:rFonts w:ascii="Times New Roman" w:hAnsi="Times New Roman" w:cs="Times New Roman"/>
          <w:color w:val="333333"/>
          <w:sz w:val="28"/>
          <w:szCs w:val="28"/>
          <w:lang w:eastAsia="ru-RU"/>
        </w:rPr>
        <w:t>с даты регистрации</w:t>
      </w:r>
      <w:proofErr w:type="gramEnd"/>
      <w:r w:rsidRPr="00673F33">
        <w:rPr>
          <w:rFonts w:ascii="Times New Roman" w:hAnsi="Times New Roman" w:cs="Times New Roman"/>
          <w:color w:val="333333"/>
          <w:sz w:val="28"/>
          <w:szCs w:val="28"/>
          <w:lang w:eastAsia="ru-RU"/>
        </w:rPr>
        <w:t xml:space="preserve"> права собственности. </w:t>
      </w:r>
    </w:p>
    <w:p w:rsidR="00CD5FAA" w:rsidRPr="00673F33" w:rsidRDefault="00CD5FAA" w:rsidP="00A905E3">
      <w:pPr>
        <w:spacing w:after="0" w:line="240" w:lineRule="auto"/>
        <w:ind w:firstLine="708"/>
        <w:jc w:val="both"/>
        <w:rPr>
          <w:rFonts w:ascii="Times New Roman" w:hAnsi="Times New Roman" w:cs="Times New Roman"/>
          <w:color w:val="333333"/>
          <w:sz w:val="28"/>
          <w:szCs w:val="28"/>
          <w:lang w:eastAsia="ru-RU"/>
        </w:rPr>
      </w:pPr>
      <w:r w:rsidRPr="00673F33">
        <w:rPr>
          <w:rFonts w:ascii="Times New Roman" w:hAnsi="Times New Roman" w:cs="Times New Roman"/>
          <w:color w:val="333333"/>
          <w:sz w:val="28"/>
          <w:szCs w:val="28"/>
          <w:lang w:eastAsia="ru-RU"/>
        </w:rPr>
        <w:t>Одновременно вводится обязательная оценка стоимости приобретаемых жилых помещений. Эта мера позволит исключить случа</w:t>
      </w:r>
      <w:r w:rsidRPr="00673F33">
        <w:rPr>
          <w:rFonts w:ascii="Times New Roman" w:hAnsi="Times New Roman" w:cs="Times New Roman"/>
          <w:color w:val="333333"/>
          <w:sz w:val="28"/>
          <w:szCs w:val="28"/>
          <w:lang w:eastAsia="ru-RU"/>
        </w:rPr>
        <w:softHyphen/>
        <w:t>и завышения цены квадрат</w:t>
      </w:r>
      <w:r w:rsidRPr="00673F33">
        <w:rPr>
          <w:rFonts w:ascii="Times New Roman" w:hAnsi="Times New Roman" w:cs="Times New Roman"/>
          <w:color w:val="333333"/>
          <w:sz w:val="28"/>
          <w:szCs w:val="28"/>
          <w:lang w:eastAsia="ru-RU"/>
        </w:rPr>
        <w:softHyphen/>
        <w:t>ных метров при заключении догово</w:t>
      </w:r>
      <w:r w:rsidR="007A57AA" w:rsidRPr="00673F33">
        <w:rPr>
          <w:rFonts w:ascii="Times New Roman" w:hAnsi="Times New Roman" w:cs="Times New Roman"/>
          <w:color w:val="333333"/>
          <w:sz w:val="28"/>
          <w:szCs w:val="28"/>
          <w:lang w:eastAsia="ru-RU"/>
        </w:rPr>
        <w:t>ров купли-продажи. Указ запретил</w:t>
      </w:r>
      <w:r w:rsidRPr="00673F33">
        <w:rPr>
          <w:rFonts w:ascii="Times New Roman" w:hAnsi="Times New Roman" w:cs="Times New Roman"/>
          <w:color w:val="333333"/>
          <w:sz w:val="28"/>
          <w:szCs w:val="28"/>
          <w:lang w:eastAsia="ru-RU"/>
        </w:rPr>
        <w:t xml:space="preserve"> при</w:t>
      </w:r>
      <w:r w:rsidRPr="00673F33">
        <w:rPr>
          <w:rFonts w:ascii="Times New Roman" w:hAnsi="Times New Roman" w:cs="Times New Roman"/>
          <w:color w:val="333333"/>
          <w:sz w:val="28"/>
          <w:szCs w:val="28"/>
          <w:lang w:eastAsia="ru-RU"/>
        </w:rPr>
        <w:softHyphen/>
        <w:t>обретать жилье, включенное в перечень ветхих и пустующих домов.</w:t>
      </w:r>
    </w:p>
    <w:p w:rsidR="00CD5FAA" w:rsidRPr="00673F33" w:rsidRDefault="007A57AA" w:rsidP="00A905E3">
      <w:pPr>
        <w:spacing w:after="0" w:line="240" w:lineRule="auto"/>
        <w:ind w:firstLine="708"/>
        <w:jc w:val="both"/>
        <w:rPr>
          <w:rFonts w:ascii="Times New Roman" w:hAnsi="Times New Roman" w:cs="Times New Roman"/>
          <w:color w:val="333333"/>
          <w:sz w:val="28"/>
          <w:szCs w:val="28"/>
          <w:lang w:eastAsia="ru-RU"/>
        </w:rPr>
      </w:pPr>
      <w:r w:rsidRPr="00673F33">
        <w:rPr>
          <w:rFonts w:ascii="Times New Roman" w:hAnsi="Times New Roman" w:cs="Times New Roman"/>
          <w:color w:val="333333"/>
          <w:sz w:val="28"/>
          <w:szCs w:val="28"/>
          <w:lang w:eastAsia="ru-RU"/>
        </w:rPr>
        <w:t>Появилась</w:t>
      </w:r>
      <w:r w:rsidR="00CD5FAA" w:rsidRPr="00673F33">
        <w:rPr>
          <w:rFonts w:ascii="Times New Roman" w:hAnsi="Times New Roman" w:cs="Times New Roman"/>
          <w:color w:val="333333"/>
          <w:sz w:val="28"/>
          <w:szCs w:val="28"/>
          <w:lang w:eastAsia="ru-RU"/>
        </w:rPr>
        <w:t xml:space="preserve"> возможность досрочно использовать средства семейного капитала не только в государственных учрежд</w:t>
      </w:r>
      <w:r w:rsidRPr="00673F33">
        <w:rPr>
          <w:rFonts w:ascii="Times New Roman" w:hAnsi="Times New Roman" w:cs="Times New Roman"/>
          <w:color w:val="333333"/>
          <w:sz w:val="28"/>
          <w:szCs w:val="28"/>
          <w:lang w:eastAsia="ru-RU"/>
        </w:rPr>
        <w:t>ениях образования. Указ разрешает</w:t>
      </w:r>
      <w:r w:rsidR="00CD5FAA" w:rsidRPr="00673F33">
        <w:rPr>
          <w:rFonts w:ascii="Times New Roman" w:hAnsi="Times New Roman" w:cs="Times New Roman"/>
          <w:color w:val="333333"/>
          <w:sz w:val="28"/>
          <w:szCs w:val="28"/>
          <w:lang w:eastAsia="ru-RU"/>
        </w:rPr>
        <w:t xml:space="preserve"> направлять их на получение высшего и среднего специального образования в учреждениях потребительской кооперации и учреждениях высшего образования Федерации профсоюзов. </w:t>
      </w:r>
    </w:p>
    <w:p w:rsidR="007B3089" w:rsidRPr="00673F33" w:rsidRDefault="007A57AA" w:rsidP="00B3397E">
      <w:pPr>
        <w:spacing w:after="0" w:line="240" w:lineRule="auto"/>
        <w:ind w:firstLine="708"/>
        <w:jc w:val="both"/>
        <w:rPr>
          <w:rFonts w:ascii="Times New Roman" w:hAnsi="Times New Roman" w:cs="Times New Roman"/>
          <w:color w:val="333333"/>
          <w:sz w:val="28"/>
          <w:szCs w:val="28"/>
          <w:lang w:eastAsia="ru-RU"/>
        </w:rPr>
      </w:pPr>
      <w:r w:rsidRPr="00673F33">
        <w:rPr>
          <w:rFonts w:ascii="Times New Roman" w:hAnsi="Times New Roman" w:cs="Times New Roman"/>
          <w:color w:val="333333"/>
          <w:sz w:val="28"/>
          <w:szCs w:val="28"/>
          <w:lang w:eastAsia="ru-RU"/>
        </w:rPr>
        <w:t xml:space="preserve">С </w:t>
      </w:r>
      <w:r w:rsidR="007B3089" w:rsidRPr="00673F33">
        <w:rPr>
          <w:rFonts w:ascii="Times New Roman" w:hAnsi="Times New Roman" w:cs="Times New Roman"/>
          <w:color w:val="333333"/>
          <w:sz w:val="28"/>
          <w:szCs w:val="28"/>
          <w:lang w:eastAsia="ru-RU"/>
        </w:rPr>
        <w:t xml:space="preserve">1 января </w:t>
      </w:r>
      <w:r w:rsidRPr="00673F33">
        <w:rPr>
          <w:rFonts w:ascii="Times New Roman" w:hAnsi="Times New Roman" w:cs="Times New Roman"/>
          <w:color w:val="333333"/>
          <w:sz w:val="28"/>
          <w:szCs w:val="28"/>
          <w:lang w:eastAsia="ru-RU"/>
        </w:rPr>
        <w:t xml:space="preserve">2022 года семьи </w:t>
      </w:r>
      <w:r w:rsidR="00CD5FAA" w:rsidRPr="00673F33">
        <w:rPr>
          <w:rFonts w:ascii="Times New Roman" w:hAnsi="Times New Roman" w:cs="Times New Roman"/>
          <w:color w:val="333333"/>
          <w:sz w:val="28"/>
          <w:szCs w:val="28"/>
          <w:lang w:eastAsia="ru-RU"/>
        </w:rPr>
        <w:t>могут направлять средства семейного капитала на приобретение медицинских изделий (за исключением тех, которые предусмотрены бесплатно согласно Республиканскому формуляру медицинских изделий) при проведении сложных и высокотехнологи</w:t>
      </w:r>
      <w:r w:rsidR="007B3089" w:rsidRPr="00673F33">
        <w:rPr>
          <w:rFonts w:ascii="Times New Roman" w:hAnsi="Times New Roman" w:cs="Times New Roman"/>
          <w:color w:val="333333"/>
          <w:sz w:val="28"/>
          <w:szCs w:val="28"/>
          <w:lang w:eastAsia="ru-RU"/>
        </w:rPr>
        <w:t>чных вмешательств и в ортопедии</w:t>
      </w:r>
      <w:r w:rsidR="00CD5FAA" w:rsidRPr="00673F33">
        <w:rPr>
          <w:rFonts w:ascii="Times New Roman" w:hAnsi="Times New Roman" w:cs="Times New Roman"/>
          <w:color w:val="333333"/>
          <w:sz w:val="28"/>
          <w:szCs w:val="28"/>
          <w:lang w:eastAsia="ru-RU"/>
        </w:rPr>
        <w:t xml:space="preserve">. При этом досрочно использовать средства возможно в любом учреждении здравоохранения, в том числе частном. </w:t>
      </w:r>
    </w:p>
    <w:p w:rsidR="00CD5FAA" w:rsidRPr="00673F33" w:rsidRDefault="00CD5FAA" w:rsidP="00B3397E">
      <w:pPr>
        <w:spacing w:after="0" w:line="240" w:lineRule="auto"/>
        <w:ind w:firstLine="708"/>
        <w:jc w:val="both"/>
        <w:rPr>
          <w:rFonts w:ascii="Times New Roman" w:hAnsi="Times New Roman" w:cs="Times New Roman"/>
          <w:color w:val="333333"/>
          <w:sz w:val="28"/>
          <w:szCs w:val="28"/>
          <w:lang w:eastAsia="ru-RU"/>
        </w:rPr>
      </w:pPr>
      <w:r w:rsidRPr="00673F33">
        <w:rPr>
          <w:rFonts w:ascii="Times New Roman" w:hAnsi="Times New Roman" w:cs="Times New Roman"/>
          <w:color w:val="333333"/>
          <w:sz w:val="28"/>
          <w:szCs w:val="28"/>
          <w:lang w:eastAsia="ru-RU"/>
        </w:rPr>
        <w:t>Указом учтены интересы многодетных семей, в которых есть инвалиды с нарушениями органов зрения и опорно-двигательного аппарата. Мамы</w:t>
      </w:r>
      <w:r w:rsidR="007B3089" w:rsidRPr="00673F33">
        <w:rPr>
          <w:rFonts w:ascii="Times New Roman" w:hAnsi="Times New Roman" w:cs="Times New Roman"/>
          <w:color w:val="333333"/>
          <w:sz w:val="28"/>
          <w:szCs w:val="28"/>
          <w:lang w:eastAsia="ru-RU"/>
        </w:rPr>
        <w:t xml:space="preserve"> и папы для себя и своих детей </w:t>
      </w:r>
      <w:r w:rsidRPr="00673F33">
        <w:rPr>
          <w:rFonts w:ascii="Times New Roman" w:hAnsi="Times New Roman" w:cs="Times New Roman"/>
          <w:color w:val="333333"/>
          <w:sz w:val="28"/>
          <w:szCs w:val="28"/>
          <w:lang w:eastAsia="ru-RU"/>
        </w:rPr>
        <w:t>могут приобретать товары для социальной реабили</w:t>
      </w:r>
      <w:r w:rsidRPr="00673F33">
        <w:rPr>
          <w:rFonts w:ascii="Times New Roman" w:hAnsi="Times New Roman" w:cs="Times New Roman"/>
          <w:color w:val="333333"/>
          <w:sz w:val="28"/>
          <w:szCs w:val="28"/>
          <w:lang w:eastAsia="ru-RU"/>
        </w:rPr>
        <w:softHyphen/>
        <w:t>тации и интеграции в общество, – тактиль</w:t>
      </w:r>
      <w:r w:rsidRPr="00673F33">
        <w:rPr>
          <w:rFonts w:ascii="Times New Roman" w:hAnsi="Times New Roman" w:cs="Times New Roman"/>
          <w:color w:val="333333"/>
          <w:sz w:val="28"/>
          <w:szCs w:val="28"/>
          <w:lang w:eastAsia="ru-RU"/>
        </w:rPr>
        <w:softHyphen/>
        <w:t>ные дисплеи и принтеры Брайля, подъемники, функциональные кровати.</w:t>
      </w:r>
    </w:p>
    <w:p w:rsidR="007B3089" w:rsidRPr="00673F33" w:rsidRDefault="007B3089" w:rsidP="00B3397E">
      <w:pPr>
        <w:spacing w:after="0" w:line="240" w:lineRule="auto"/>
        <w:jc w:val="both"/>
        <w:rPr>
          <w:rFonts w:ascii="Times New Roman" w:hAnsi="Times New Roman" w:cs="Times New Roman"/>
          <w:b/>
          <w:color w:val="333333"/>
          <w:sz w:val="28"/>
          <w:szCs w:val="28"/>
          <w:lang w:eastAsia="ru-RU"/>
        </w:rPr>
      </w:pPr>
    </w:p>
    <w:p w:rsidR="00964FCF" w:rsidRPr="00673F33" w:rsidRDefault="00CD5FAA" w:rsidP="00B3397E">
      <w:pPr>
        <w:spacing w:after="0" w:line="240" w:lineRule="auto"/>
        <w:ind w:firstLine="708"/>
        <w:jc w:val="both"/>
        <w:rPr>
          <w:rFonts w:ascii="Times New Roman" w:hAnsi="Times New Roman" w:cs="Times New Roman"/>
          <w:b/>
          <w:color w:val="333333"/>
          <w:sz w:val="28"/>
          <w:szCs w:val="28"/>
          <w:u w:val="single"/>
        </w:rPr>
      </w:pPr>
      <w:r w:rsidRPr="00673F33">
        <w:rPr>
          <w:rFonts w:ascii="Times New Roman" w:hAnsi="Times New Roman" w:cs="Times New Roman"/>
          <w:b/>
          <w:color w:val="333333"/>
          <w:sz w:val="28"/>
          <w:szCs w:val="28"/>
          <w:u w:val="single"/>
          <w:lang w:eastAsia="ru-RU"/>
        </w:rPr>
        <w:t>Вопрос: Могут ли многодетные семьи рассчитывать и в этом году на денежную помощь к новому учебному году, чтобы подготовить детей к школе?</w:t>
      </w:r>
    </w:p>
    <w:p w:rsidR="00CD5FAA" w:rsidRPr="00673F33" w:rsidRDefault="00CD5FAA" w:rsidP="00B3397E">
      <w:pPr>
        <w:spacing w:after="0" w:line="240" w:lineRule="auto"/>
        <w:jc w:val="both"/>
        <w:rPr>
          <w:rFonts w:ascii="Times New Roman" w:hAnsi="Times New Roman" w:cs="Times New Roman"/>
          <w:color w:val="1D263D"/>
          <w:sz w:val="28"/>
          <w:szCs w:val="28"/>
        </w:rPr>
      </w:pPr>
      <w:r w:rsidRPr="00673F33">
        <w:rPr>
          <w:rFonts w:ascii="Times New Roman" w:hAnsi="Times New Roman" w:cs="Times New Roman"/>
          <w:b/>
          <w:color w:val="333333"/>
          <w:sz w:val="28"/>
          <w:szCs w:val="28"/>
        </w:rPr>
        <w:lastRenderedPageBreak/>
        <w:t>Ответ:</w:t>
      </w:r>
      <w:r w:rsidRPr="00673F33">
        <w:rPr>
          <w:rFonts w:ascii="Times New Roman" w:hAnsi="Times New Roman" w:cs="Times New Roman"/>
          <w:color w:val="333333"/>
          <w:sz w:val="28"/>
          <w:szCs w:val="28"/>
        </w:rPr>
        <w:t xml:space="preserve"> </w:t>
      </w:r>
      <w:r w:rsidRPr="00673F33">
        <w:rPr>
          <w:rFonts w:ascii="Times New Roman" w:hAnsi="Times New Roman" w:cs="Times New Roman"/>
          <w:color w:val="333333"/>
          <w:sz w:val="28"/>
          <w:szCs w:val="28"/>
          <w:lang w:eastAsia="ru-RU"/>
        </w:rPr>
        <w:t xml:space="preserve">Да такие выплаты сохранены. Для подготовки детей к </w:t>
      </w:r>
      <w:r w:rsidR="00CF2FF6">
        <w:rPr>
          <w:rFonts w:ascii="Times New Roman" w:hAnsi="Times New Roman" w:cs="Times New Roman"/>
          <w:color w:val="333333"/>
          <w:sz w:val="28"/>
          <w:szCs w:val="28"/>
          <w:lang w:eastAsia="ru-RU"/>
        </w:rPr>
        <w:t>202</w:t>
      </w:r>
      <w:r w:rsidR="007B7EF8">
        <w:rPr>
          <w:rFonts w:ascii="Times New Roman" w:hAnsi="Times New Roman" w:cs="Times New Roman"/>
          <w:color w:val="333333"/>
          <w:sz w:val="28"/>
          <w:szCs w:val="28"/>
          <w:lang w:eastAsia="ru-RU"/>
        </w:rPr>
        <w:t>6</w:t>
      </w:r>
      <w:r w:rsidR="00CF2FF6">
        <w:rPr>
          <w:rFonts w:ascii="Times New Roman" w:hAnsi="Times New Roman" w:cs="Times New Roman"/>
          <w:color w:val="333333"/>
          <w:sz w:val="28"/>
          <w:szCs w:val="28"/>
          <w:lang w:eastAsia="ru-RU"/>
        </w:rPr>
        <w:t>/202</w:t>
      </w:r>
      <w:r w:rsidR="007B7EF8">
        <w:rPr>
          <w:rFonts w:ascii="Times New Roman" w:hAnsi="Times New Roman" w:cs="Times New Roman"/>
          <w:color w:val="333333"/>
          <w:sz w:val="28"/>
          <w:szCs w:val="28"/>
          <w:lang w:eastAsia="ru-RU"/>
        </w:rPr>
        <w:t>7</w:t>
      </w:r>
      <w:r w:rsidRPr="00673F33">
        <w:rPr>
          <w:rFonts w:ascii="Times New Roman" w:hAnsi="Times New Roman" w:cs="Times New Roman"/>
          <w:color w:val="333333"/>
          <w:sz w:val="28"/>
          <w:szCs w:val="28"/>
          <w:lang w:eastAsia="ru-RU"/>
        </w:rPr>
        <w:t xml:space="preserve"> учебному году многодетные семьи, воспитывающие троих и более детей в возрасте до 18 лет, получат единовременное социальное пособие в размере 30% бюджета прожиточного минимума, действующего на 1 августа, на каждого обучающегося в учреждениях общего среднего и специального образования.</w:t>
      </w:r>
    </w:p>
    <w:p w:rsidR="00673F33" w:rsidRDefault="00673F33" w:rsidP="00673F33">
      <w:pPr>
        <w:spacing w:after="0" w:line="240" w:lineRule="auto"/>
        <w:jc w:val="both"/>
        <w:rPr>
          <w:rFonts w:ascii="Times New Roman" w:hAnsi="Times New Roman" w:cs="Times New Roman"/>
          <w:b/>
          <w:color w:val="4F4F4F"/>
          <w:sz w:val="28"/>
          <w:szCs w:val="28"/>
          <w:u w:val="single"/>
        </w:rPr>
      </w:pPr>
    </w:p>
    <w:p w:rsidR="00CD5FAA" w:rsidRPr="00673F33" w:rsidRDefault="00CD5FAA" w:rsidP="00673F33">
      <w:pPr>
        <w:spacing w:after="0" w:line="240" w:lineRule="auto"/>
        <w:jc w:val="both"/>
        <w:rPr>
          <w:rFonts w:ascii="Times New Roman" w:hAnsi="Times New Roman" w:cs="Times New Roman"/>
          <w:color w:val="4F4F4F"/>
          <w:sz w:val="28"/>
          <w:szCs w:val="28"/>
        </w:rPr>
      </w:pPr>
      <w:r w:rsidRPr="00673F33">
        <w:rPr>
          <w:rFonts w:ascii="Times New Roman" w:hAnsi="Times New Roman" w:cs="Times New Roman"/>
          <w:color w:val="4F4F4F"/>
          <w:sz w:val="28"/>
          <w:szCs w:val="28"/>
        </w:rPr>
        <w:t>Более подробные разъяснения п</w:t>
      </w:r>
      <w:r w:rsidR="00673F33" w:rsidRPr="00673F33">
        <w:rPr>
          <w:rFonts w:ascii="Times New Roman" w:hAnsi="Times New Roman" w:cs="Times New Roman"/>
          <w:color w:val="4F4F4F"/>
          <w:sz w:val="28"/>
          <w:szCs w:val="28"/>
        </w:rPr>
        <w:t>о данным вопросам</w:t>
      </w:r>
      <w:r w:rsidRPr="00673F33">
        <w:rPr>
          <w:rFonts w:ascii="Times New Roman" w:hAnsi="Times New Roman" w:cs="Times New Roman"/>
          <w:color w:val="4F4F4F"/>
          <w:sz w:val="28"/>
          <w:szCs w:val="28"/>
        </w:rPr>
        <w:t xml:space="preserve"> можно получить в управлении по труду, занятости и социальной защите: тел. </w:t>
      </w:r>
      <w:r w:rsidR="007A57AA" w:rsidRPr="00673F33">
        <w:rPr>
          <w:rFonts w:ascii="Times New Roman" w:hAnsi="Times New Roman" w:cs="Times New Roman"/>
          <w:color w:val="4F4F4F"/>
          <w:sz w:val="28"/>
          <w:szCs w:val="28"/>
        </w:rPr>
        <w:t>71876</w:t>
      </w:r>
      <w:r w:rsidRPr="00673F33">
        <w:rPr>
          <w:rFonts w:ascii="Times New Roman" w:hAnsi="Times New Roman" w:cs="Times New Roman"/>
          <w:color w:val="4F4F4F"/>
          <w:sz w:val="28"/>
          <w:szCs w:val="28"/>
        </w:rPr>
        <w:t>.</w:t>
      </w:r>
    </w:p>
    <w:p w:rsidR="00964FCF" w:rsidRPr="00673F33" w:rsidRDefault="00964FCF" w:rsidP="00673F33">
      <w:pPr>
        <w:jc w:val="both"/>
        <w:rPr>
          <w:rFonts w:ascii="Times New Roman" w:hAnsi="Times New Roman" w:cs="Times New Roman"/>
          <w:sz w:val="28"/>
          <w:szCs w:val="28"/>
        </w:rPr>
      </w:pPr>
      <w:bookmarkStart w:id="0" w:name="_GoBack"/>
      <w:bookmarkEnd w:id="0"/>
    </w:p>
    <w:p w:rsidR="00673F33" w:rsidRPr="00CF2FF6" w:rsidRDefault="00673F33">
      <w:pPr>
        <w:jc w:val="both"/>
        <w:rPr>
          <w:rFonts w:ascii="Times New Roman" w:hAnsi="Times New Roman" w:cs="Times New Roman"/>
          <w:sz w:val="28"/>
          <w:szCs w:val="28"/>
        </w:rPr>
      </w:pPr>
    </w:p>
    <w:sectPr w:rsidR="00673F33" w:rsidRPr="00CF2FF6" w:rsidSect="007A57AA">
      <w:pgSz w:w="11906" w:h="16838"/>
      <w:pgMar w:top="851" w:right="454"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4FCF"/>
    <w:rsid w:val="001E3777"/>
    <w:rsid w:val="00673F33"/>
    <w:rsid w:val="007A57AA"/>
    <w:rsid w:val="007B3089"/>
    <w:rsid w:val="007B7EF8"/>
    <w:rsid w:val="00964FCF"/>
    <w:rsid w:val="00995DD2"/>
    <w:rsid w:val="009C4059"/>
    <w:rsid w:val="00A905E3"/>
    <w:rsid w:val="00B3397E"/>
    <w:rsid w:val="00C01513"/>
    <w:rsid w:val="00C42046"/>
    <w:rsid w:val="00CD5FAA"/>
    <w:rsid w:val="00CF2FF6"/>
    <w:rsid w:val="00D55314"/>
    <w:rsid w:val="00DB7DAB"/>
    <w:rsid w:val="00E66E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CD5FA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64FC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64FCF"/>
    <w:rPr>
      <w:b/>
      <w:bCs/>
    </w:rPr>
  </w:style>
  <w:style w:type="character" w:customStyle="1" w:styleId="20">
    <w:name w:val="Заголовок 2 Знак"/>
    <w:basedOn w:val="a0"/>
    <w:link w:val="2"/>
    <w:uiPriority w:val="9"/>
    <w:rsid w:val="00CD5FAA"/>
    <w:rPr>
      <w:rFonts w:ascii="Times New Roman" w:eastAsia="Times New Roman" w:hAnsi="Times New Roman" w:cs="Times New Roman"/>
      <w:b/>
      <w:bCs/>
      <w:sz w:val="36"/>
      <w:szCs w:val="3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CD5FA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64FC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64FCF"/>
    <w:rPr>
      <w:b/>
      <w:bCs/>
    </w:rPr>
  </w:style>
  <w:style w:type="character" w:customStyle="1" w:styleId="20">
    <w:name w:val="Заголовок 2 Знак"/>
    <w:basedOn w:val="a0"/>
    <w:link w:val="2"/>
    <w:uiPriority w:val="9"/>
    <w:rsid w:val="00CD5FAA"/>
    <w:rPr>
      <w:rFonts w:ascii="Times New Roman" w:eastAsia="Times New Roman" w:hAnsi="Times New Roman" w:cs="Times New Roman"/>
      <w:b/>
      <w:bCs/>
      <w:sz w:val="36"/>
      <w:szCs w:val="3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4505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911</Words>
  <Characters>5193</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itex</dc:creator>
  <cp:lastModifiedBy>User</cp:lastModifiedBy>
  <cp:revision>4</cp:revision>
  <cp:lastPrinted>2022-05-12T05:45:00Z</cp:lastPrinted>
  <dcterms:created xsi:type="dcterms:W3CDTF">2026-06-23T06:23:00Z</dcterms:created>
  <dcterms:modified xsi:type="dcterms:W3CDTF">2026-07-22T05:23:00Z</dcterms:modified>
</cp:coreProperties>
</file>