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2" w:rsidRDefault="0044628E">
      <w:pPr>
        <w:pStyle w:val="a00"/>
      </w:pPr>
      <w:r>
        <w:t> </w:t>
      </w:r>
    </w:p>
    <w:p w:rsidR="00477F32" w:rsidRDefault="0044628E">
      <w:pPr>
        <w:pStyle w:val="1"/>
        <w:rPr>
          <w:b w:val="0"/>
          <w:bCs w:val="0"/>
          <w:color w:val="auto"/>
          <w:kern w:val="0"/>
        </w:rPr>
      </w:pPr>
      <w:bookmarkStart w:id="0" w:name="a7"/>
      <w:bookmarkEnd w:id="0"/>
      <w:r>
        <w:rPr>
          <w:b w:val="0"/>
          <w:bCs w:val="0"/>
          <w:color w:val="auto"/>
          <w:kern w:val="0"/>
        </w:rPr>
        <w:t xml:space="preserve">АЛГОРИТМ ВВЕДЕНИЯ </w:t>
      </w:r>
    </w:p>
    <w:p w:rsidR="00477F32" w:rsidRDefault="0044628E">
      <w:pPr>
        <w:pStyle w:val="1"/>
        <w:rPr>
          <w:b w:val="0"/>
          <w:bCs w:val="0"/>
          <w:color w:val="auto"/>
          <w:kern w:val="0"/>
        </w:rPr>
      </w:pPr>
      <w:r>
        <w:rPr>
          <w:b w:val="0"/>
          <w:bCs w:val="0"/>
          <w:color w:val="auto"/>
          <w:kern w:val="0"/>
        </w:rPr>
        <w:t>ДОБРОВОЛЬНОГО</w:t>
      </w:r>
      <w:r w:rsidR="00A138AF">
        <w:rPr>
          <w:b w:val="0"/>
          <w:bCs w:val="0"/>
          <w:color w:val="auto"/>
          <w:kern w:val="0"/>
          <w:lang w:val="en-US"/>
        </w:rPr>
        <w:t xml:space="preserve"> </w:t>
      </w:r>
      <w:r>
        <w:rPr>
          <w:b w:val="0"/>
          <w:bCs w:val="0"/>
          <w:color w:val="auto"/>
          <w:kern w:val="0"/>
        </w:rPr>
        <w:t>МЕДИЦИНСКОГО</w:t>
      </w:r>
      <w:r w:rsidR="00A138AF">
        <w:rPr>
          <w:b w:val="0"/>
          <w:bCs w:val="0"/>
          <w:color w:val="auto"/>
          <w:kern w:val="0"/>
          <w:lang w:val="en-US"/>
        </w:rPr>
        <w:t xml:space="preserve"> </w:t>
      </w:r>
      <w:r>
        <w:rPr>
          <w:b w:val="0"/>
          <w:bCs w:val="0"/>
          <w:color w:val="auto"/>
          <w:kern w:val="0"/>
        </w:rPr>
        <w:t>СТРАХОВАНИЯ</w:t>
      </w:r>
      <w:r w:rsidR="00A138AF">
        <w:rPr>
          <w:b w:val="0"/>
          <w:bCs w:val="0"/>
          <w:color w:val="auto"/>
          <w:kern w:val="0"/>
          <w:lang w:val="en-US"/>
        </w:rPr>
        <w:t xml:space="preserve"> </w:t>
      </w:r>
      <w:bookmarkStart w:id="1" w:name="_GoBack"/>
      <w:bookmarkEnd w:id="1"/>
      <w:r>
        <w:rPr>
          <w:b w:val="0"/>
          <w:bCs w:val="0"/>
          <w:color w:val="auto"/>
          <w:kern w:val="0"/>
        </w:rPr>
        <w:t>РАБОТНИКОВ</w:t>
      </w:r>
    </w:p>
    <w:p w:rsidR="00477F32" w:rsidRDefault="0044628E">
      <w:pPr>
        <w:pStyle w:val="justify"/>
      </w:pPr>
      <w:proofErr w:type="gramStart"/>
      <w:r>
        <w:t>По договору страхования одна сторона (страховщик) обязуется при наступлении предусмотренного законодательством или договором события (страхового случая) возместить другой стороне (страхователю) или третьему лицу (застрахованному лицу, выгодоприобретателю), в пользу которого заключен договор, причиненный вследствие этого события ущерб застрахованным по договору имущественным интересам (произвести страховую выплату в виде страхового возмещения или страхового обеспечения) в пределах определенной договором суммы (страховой суммы, лимита ответственности</w:t>
      </w:r>
      <w:proofErr w:type="gramEnd"/>
      <w:r>
        <w:t xml:space="preserve">), </w:t>
      </w:r>
      <w:proofErr w:type="gramStart"/>
      <w:r>
        <w:t>а другая сторона (страхователь) обязуется уплатить обусловленную договором сумму (страховой взнос, страховую премию) (п.1 ст.819 Гражданского кодекса Республики Беларусь (далее - ГК)).</w:t>
      </w:r>
      <w:proofErr w:type="gramEnd"/>
      <w:r>
        <w:t xml:space="preserve"> При этом одним из объектов страхования, предусмотренных ГК, могут быть не противоречащие законодательству имущественные интересы, связанные с причинением вреда жизни или здоровью страхователя либо иного названного в договоре физического лица (абзац 2 п.2 ст.819 ГК). Договор страхования, заключенный в отношении указанного объекта страхования, относится к договорам личного страхования (п.1 ст.820 ГК).</w:t>
      </w:r>
    </w:p>
    <w:p w:rsidR="00477F32" w:rsidRDefault="0044628E">
      <w:pPr>
        <w:pStyle w:val="justify"/>
      </w:pPr>
      <w:r>
        <w:t>Страхование может осуществляться в формах добровольного и обязательного страхования. Добровольное страхование осуществляется путем заключения договора между страхователем и страховщиком в соответствии с законодательством (части первая, вторая п.3 Положения о страховой деятельности в Республике Беларусь, утвержденного Указом Президента Республики Беларусь от 25.08.2006 № 530 (далее - Положение)). В Республике Беларусь осуществляются виды добровольного страхования в соответствии с правилами страхования, утвержденными страховщиком либо объединением страховщиков, включая страхование, не относящееся к страхованию жизни, в том числе страхование от несчастных случаев, от несчастных случаев и болезней на время поездки за границу, медицинских расходов (подп.4.2.2 п.4 Положения).</w:t>
      </w:r>
    </w:p>
    <w:p w:rsidR="00477F32" w:rsidRDefault="0044628E">
      <w:pPr>
        <w:pStyle w:val="justify"/>
      </w:pPr>
      <w:r>
        <w:t>Таким образом, наниматель вправе заключить в пользу работника договор страхования, объектом страхования по которому являются имущественные интересы, связанные с причинением вреда здоровью работника вследствие несчастных случаев и заболеваний. По указанному договору наниматель будет страхователем, а работник - застрахованным лицом (выгодоприобретателем). Такой договор страхованиядобровольный.</w:t>
      </w:r>
    </w:p>
    <w:p w:rsidR="00477F32" w:rsidRDefault="0044628E">
      <w:pPr>
        <w:pStyle w:val="justify"/>
      </w:pPr>
      <w:r>
        <w:t>Добровольноемедицинскоестрахованиеработников не следует смешивать с обязательным страхованием от несчастных случаев на производстве и профессиональных заболеваний, которое осуществляется в соответствии с главой 16 Положения. Понятия несчастного случая на производстве и страхового случая определены в абзацах 19 и 20 п.271 Положения. В отличие от указанного вида обязательного страхования, добровольноемедицинскоестрахование распространяется на причинение вреда здоровью в связи с несчастными случаями и заболеваниями, не связанными с трудовым процессом.</w:t>
      </w:r>
    </w:p>
    <w:p w:rsidR="00477F32" w:rsidRDefault="0044628E">
      <w:pPr>
        <w:pStyle w:val="2"/>
        <w:rPr>
          <w:b w:val="0"/>
          <w:bCs w:val="0"/>
        </w:rPr>
      </w:pPr>
      <w:r>
        <w:rPr>
          <w:b w:val="0"/>
          <w:bCs w:val="0"/>
        </w:rPr>
        <w:t>Алгоритм введения добровольногомедицинскогострахованияработников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1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локального правового акта о добровольноммедицинскомстраховании и ознакомление с ним работников</w:t>
            </w:r>
          </w:p>
        </w:tc>
      </w:tr>
      <w:tr w:rsidR="00477F32"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▼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2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с условиями страхования</w:t>
            </w:r>
          </w:p>
        </w:tc>
      </w:tr>
      <w:tr w:rsidR="00477F32"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▼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3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согласия работника на заключение в его пользу договора страхования</w:t>
            </w:r>
          </w:p>
        </w:tc>
      </w:tr>
      <w:tr w:rsidR="00477F32"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▼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4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страхования и уплата страхового взноса</w:t>
            </w:r>
          </w:p>
        </w:tc>
      </w:tr>
      <w:tr w:rsidR="00477F32"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▼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5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 из заработной платы работника, обязательных страховых взносов в бюджет государственного внебюджетного фонда социальной защиты населения Республики Беларусь, взносов по обязательному страхованию от несчастных случаев на производстве и профессиональных заболеваний</w:t>
            </w:r>
          </w:p>
        </w:tc>
      </w:tr>
      <w:tr w:rsidR="00477F32"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F32" w:rsidRDefault="0044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7F3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▼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6</w:t>
            </w:r>
          </w:p>
        </w:tc>
      </w:tr>
      <w:tr w:rsidR="00477F3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477F32" w:rsidRDefault="0044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страхового взноса в затраты, учитываемые при налогообложении</w:t>
            </w:r>
          </w:p>
        </w:tc>
      </w:tr>
    </w:tbl>
    <w:p w:rsidR="00477F32" w:rsidRDefault="0044628E">
      <w:pPr>
        <w:pStyle w:val="3"/>
        <w:rPr>
          <w:b w:val="0"/>
          <w:bCs w:val="0"/>
          <w:i w:val="0"/>
          <w:iCs w:val="0"/>
        </w:rPr>
      </w:pPr>
      <w:bookmarkStart w:id="2" w:name="a1"/>
      <w:bookmarkEnd w:id="2"/>
      <w:r>
        <w:rPr>
          <w:b w:val="0"/>
          <w:bCs w:val="0"/>
          <w:i w:val="0"/>
          <w:iCs w:val="0"/>
        </w:rPr>
        <w:t>Шаг 1. Утверждение локального правового акта о добровольноммедицинскомстраховании и ознакомление с ним работников</w:t>
      </w:r>
    </w:p>
    <w:p w:rsidR="00477F32" w:rsidRDefault="0044628E">
      <w:pPr>
        <w:pStyle w:val="justify"/>
      </w:pPr>
      <w:r>
        <w:t xml:space="preserve">В качестве локального правового акта можно предусмотреть положение, инструкцию, правила и т. п. Порядок заключения договора добровольногострахования </w:t>
      </w:r>
      <w:r>
        <w:lastRenderedPageBreak/>
        <w:t>между страхователем и страховщиком и осуществления страховых выплат достаточно подробно урегулирован ГК, Положением и другими актами законодательства. Нормы, касающиеся перечисленных вопросов, включению в локальный правовой акт не подлежат. Задача нанимателя в том, чтобы закрепить в ЛПА порядок привлечения работников к участию в добровольноммедицинскомстраховании. Такой ЛПА должен регулировать отношения работника и нанимателя на стадии принятия работником решения о страховании. Работники должны быть ознакомлены с локальным правовым актом о добровольноммедицинскомстраховании под подпись.</w:t>
      </w:r>
    </w:p>
    <w:p w:rsidR="00477F32" w:rsidRDefault="0044628E">
      <w:pPr>
        <w:pStyle w:val="3"/>
        <w:rPr>
          <w:b w:val="0"/>
          <w:bCs w:val="0"/>
          <w:i w:val="0"/>
          <w:iCs w:val="0"/>
        </w:rPr>
      </w:pPr>
      <w:bookmarkStart w:id="3" w:name="a2"/>
      <w:bookmarkEnd w:id="3"/>
      <w:r>
        <w:rPr>
          <w:b w:val="0"/>
          <w:bCs w:val="0"/>
          <w:i w:val="0"/>
          <w:iCs w:val="0"/>
        </w:rPr>
        <w:t>Шаг 2. Ознакомление работников с условиями страхования</w:t>
      </w:r>
    </w:p>
    <w:p w:rsidR="00477F32" w:rsidRDefault="0044628E">
      <w:pPr>
        <w:pStyle w:val="justify"/>
      </w:pPr>
      <w:r>
        <w:t>Порядок уведомления работников о возможности участия в добровольноммедицинскомстраховании и ознакомления их с условиями такого страхования необходимо урегулировать в соответствующем локальном правовом акте нанимателя. Условия добровольногомедицинскогострахования (срок действия договора страхования, страховые случаи, лимит ответственности страховой организации, порядок действий при наступлении страхового случая и т. д.) должны быть доведены до сведения работника до заключения договора страхования в его пользу. Факт ознакомления с условиями страхованияработнику необходимо подтвердить подписью, чтобы впоследствии можно было установить, когда и с какими условиями страхования он был ознакомлен. Например, можно ознакомить работника под подпись с правилами добровольногомедицинскогострахования, утвержденными страховой организацией, с договором страхования, заключенным между нанимателем и страховой организацией, и т. п.</w:t>
      </w:r>
    </w:p>
    <w:p w:rsidR="00477F32" w:rsidRDefault="0044628E">
      <w:pPr>
        <w:pStyle w:val="3"/>
        <w:rPr>
          <w:b w:val="0"/>
          <w:bCs w:val="0"/>
          <w:i w:val="0"/>
          <w:iCs w:val="0"/>
        </w:rPr>
      </w:pPr>
      <w:bookmarkStart w:id="4" w:name="a3"/>
      <w:bookmarkEnd w:id="4"/>
      <w:r>
        <w:rPr>
          <w:b w:val="0"/>
          <w:bCs w:val="0"/>
          <w:i w:val="0"/>
          <w:iCs w:val="0"/>
        </w:rPr>
        <w:t>Шаг 3. Получение согласия работника на заключение в его пользу договора страхования</w:t>
      </w:r>
    </w:p>
    <w:p w:rsidR="00477F32" w:rsidRDefault="0044628E">
      <w:pPr>
        <w:pStyle w:val="justify"/>
      </w:pPr>
      <w:r>
        <w:t>Граждане и юридические лица свободны в заключени</w:t>
      </w:r>
      <w:proofErr w:type="gramStart"/>
      <w:r>
        <w:t>и</w:t>
      </w:r>
      <w:proofErr w:type="gramEnd"/>
      <w:r>
        <w:t xml:space="preserve"> договора (п.1 ст.391 ГК). Представляется, что этот принцип подразумевает свободу любого участия в договорных отношениях, в том числе в качестве лица, в пользу которого заключается договор. Кроме того, заключение договора медицинского страхования в пользу работника может быть связано с дополнительными удержаниями из его заработной платы. Поэтому полагаем необходимым получить согласие работника на заключение в его пользу договора медицинского страхования. Такое согласие нужно зафиксировать в письменной форме: путем подачи заявления работником, проставления отметки о согласии и подписи в графах соответствующего журнала, списка и т. п. Форма получения согласия работника на заключение в его пользу договора медицинскогострахования должна быть определена соответствующим локальным правовым актом.</w:t>
      </w:r>
    </w:p>
    <w:p w:rsidR="00477F32" w:rsidRDefault="0044628E">
      <w:pPr>
        <w:pStyle w:val="3"/>
        <w:rPr>
          <w:b w:val="0"/>
          <w:bCs w:val="0"/>
          <w:i w:val="0"/>
          <w:iCs w:val="0"/>
        </w:rPr>
      </w:pPr>
      <w:bookmarkStart w:id="5" w:name="a4"/>
      <w:bookmarkEnd w:id="5"/>
      <w:r>
        <w:rPr>
          <w:b w:val="0"/>
          <w:bCs w:val="0"/>
          <w:i w:val="0"/>
          <w:iCs w:val="0"/>
        </w:rPr>
        <w:t>Шаг 4. Заключение договора страхования и уплата страхового взноса</w:t>
      </w:r>
    </w:p>
    <w:p w:rsidR="00477F32" w:rsidRDefault="0044628E">
      <w:pPr>
        <w:pStyle w:val="justify"/>
      </w:pPr>
      <w:r>
        <w:t>Договор добровольногомедицинскогострахования заключается в соответствии с ГК и Положением. Условия, на которых заключается договор добровольного страхования, определяются в правилах соответствующего вида страхования, утвержденных страховщиком либо объединением страховщиков (часть третья п.3 Положения). Правила соответствующего вида страхования, утвержденные страховщиком либо объединением страховщиков, должны прилагаться к договору добровольного страхования. Приложение к договору добровольного страхования правил страхования удостоверяется записью в этом договоре.</w:t>
      </w:r>
    </w:p>
    <w:p w:rsidR="00477F32" w:rsidRDefault="0044628E">
      <w:pPr>
        <w:pStyle w:val="justify"/>
      </w:pPr>
      <w:r>
        <w:lastRenderedPageBreak/>
        <w:t>Существенные условия договора личного страхования определены п.2 ст.832 ГК. Одно из таких условий - соглашение о застрахованном лице. Таким образом, к договору страхования должны прилагаться сведения (в виде списков, перечней и т. п.) обо всех работниках, застрахованных по данному договору.</w:t>
      </w:r>
    </w:p>
    <w:p w:rsidR="00477F32" w:rsidRDefault="0044628E">
      <w:pPr>
        <w:pStyle w:val="3"/>
        <w:rPr>
          <w:b w:val="0"/>
          <w:bCs w:val="0"/>
          <w:i w:val="0"/>
          <w:iCs w:val="0"/>
        </w:rPr>
      </w:pPr>
      <w:bookmarkStart w:id="6" w:name="a5"/>
      <w:bookmarkEnd w:id="6"/>
      <w:r>
        <w:rPr>
          <w:b w:val="0"/>
          <w:bCs w:val="0"/>
          <w:i w:val="0"/>
          <w:iCs w:val="0"/>
        </w:rPr>
        <w:t>Шаг 5. Уплата подоходного налога из заработной платы работника, обязательных страховых взносов в бюджет государственного внебюджетного фонда социальной защиты населения Республики Беларусь, взносов по обязательному страхованию от несчастных случаев на производстве и профессиональных заболеваний</w:t>
      </w:r>
    </w:p>
    <w:p w:rsidR="00477F32" w:rsidRDefault="0044628E">
      <w:pPr>
        <w:pStyle w:val="justify"/>
      </w:pPr>
      <w:proofErr w:type="gramStart"/>
      <w:r>
        <w:t>Освобождаются от подоходного налога с физических лиц доходы в виде оплаты страховых услуг страховых организаций Республики Беларусь, в том числе по договорам добровольного страхования жизни, дополнительной пенсии, медицинских расходов, получаемые от организаций и индивидуальных предпринимателей, являющихся местом основной работы (службы, учебы), в том числе пенсионерами, ранее работавшими в этих организациях и у этих индивидуальных предпринимателей, а также от профсоюзных организаций</w:t>
      </w:r>
      <w:proofErr w:type="gramEnd"/>
      <w:r>
        <w:t xml:space="preserve"> членами таких организаций, в размере, не превышающем 3 622 руб., от каждого источника в течение налогового периода (п.24 ст.208 Налогового кодекса Республики Беларусь (далее - НК), приложение 9 к Указу Президента Республики Беларусь от 31.12.2019 № 503 «О налогообложении»).</w:t>
      </w:r>
    </w:p>
    <w:p w:rsidR="00477F32" w:rsidRDefault="0044628E">
      <w:pPr>
        <w:pStyle w:val="justify"/>
      </w:pPr>
      <w:r>
        <w:t>Таким образом, условием освобождения от подоходного налога доходов в виде оплаты нанимателем страховых услуг будет работа у данного нанимателя по основному месту работы и размер страхового взноса, не превышающий 3 622 руб. в течение налогового периода (календарного года). При невыполнении хотя бы одного из этих условий (например, если работник работает у данного нанимателя на условиях внешнего совместительства) из заработной платы работника подлежит удержанию и перечислению в бюджет подоходный налог. Налоговой базой для исчисления подоходного налога в данном случае будет уплаченный нанимателем страховой взнос (для внешних совместителей) или часть такого взноса в сумме, превышающей 3 622 руб. за календарный год.</w:t>
      </w:r>
    </w:p>
    <w:p w:rsidR="00477F32" w:rsidRDefault="0044628E">
      <w:pPr>
        <w:pStyle w:val="justify"/>
      </w:pPr>
      <w:proofErr w:type="gramStart"/>
      <w:r>
        <w:t>Постановлением Совета Министров Республики Беларусь от 25.01.1999 № 115 утвержден Перечень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 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>
        <w:t>Белгосстрах</w:t>
      </w:r>
      <w:proofErr w:type="spellEnd"/>
      <w:r>
        <w:t>».</w:t>
      </w:r>
      <w:proofErr w:type="gramEnd"/>
      <w:r>
        <w:t xml:space="preserve"> В числе таких выплат суммы страховых взносов (платежей), уплачиваемых работодателем по договорам добровольногострахования жизни, добровольногострахования дополнительной пенсии, добровольногострахованиямедицинских расходов (при условии, что договоры заключены на срок не менее 1 года) (п.5 названного Перечня). Значит, наниматель уплачивает обязательные страховые взносы, в том числе удерживаемые из заработной платы работника, в ФСЗН и взносы по обязательному страхованию от несчастных случаев на производстве и профессиональных заболеваний только при заключении договора добровольногомедицинскогострахования в пользу работника на срок менее 1 года. Указанные взносы исчисляются из суммы страхового взноса по договору добровольногомедицинскогострахования.</w:t>
      </w:r>
    </w:p>
    <w:p w:rsidR="00477F32" w:rsidRDefault="0044628E">
      <w:pPr>
        <w:pStyle w:val="3"/>
        <w:rPr>
          <w:b w:val="0"/>
          <w:bCs w:val="0"/>
          <w:i w:val="0"/>
          <w:iCs w:val="0"/>
        </w:rPr>
      </w:pPr>
      <w:bookmarkStart w:id="7" w:name="a6"/>
      <w:bookmarkEnd w:id="7"/>
      <w:r>
        <w:rPr>
          <w:b w:val="0"/>
          <w:bCs w:val="0"/>
          <w:i w:val="0"/>
          <w:iCs w:val="0"/>
        </w:rPr>
        <w:t>Шаг 6. Включение страхового взноса в затраты, учитываемые при налогообложении</w:t>
      </w:r>
    </w:p>
    <w:p w:rsidR="00477F32" w:rsidRDefault="0044628E">
      <w:pPr>
        <w:pStyle w:val="justify"/>
      </w:pPr>
      <w:proofErr w:type="gramStart"/>
      <w:r>
        <w:lastRenderedPageBreak/>
        <w:t>При налогообложении в составе затрат не учитываются страховые взносы по видам добровольного страхования, за исключением страховых взносов по перечню видов добровольного страхования и порядку, определяемым Президентом Республики Беларусь, и страховых взносов, предусмотренных законодательством (в том числе иностранных государств), являющихся условием осуществления деятельности организациями, уплатившими эти взносы (подп.1.17 п.1 ст.173 НК).</w:t>
      </w:r>
      <w:proofErr w:type="gramEnd"/>
    </w:p>
    <w:p w:rsidR="00477F32" w:rsidRDefault="0044628E">
      <w:pPr>
        <w:pStyle w:val="justify"/>
      </w:pPr>
      <w:proofErr w:type="gramStart"/>
      <w:r>
        <w:t>Страховые взносы по договорам добровольногострахованиямедицинских расходов (при условии, что договоры заключены на срок не менее 1 года), заключенным организациями-страхователями со страховыми организациями в пользу физических лиц, работающих в организациях-страхователях по трудовым договорам, включаются этими организациями-страхователями в затраты по производству и реализации продукции, товаров (работ, услуг), учитываемые при налогообложении (подп.1.11 п.1 Указа Президента Республики Беларусь от 12.05.2005 № 219 «О</w:t>
      </w:r>
      <w:proofErr w:type="gramEnd"/>
      <w:r>
        <w:t xml:space="preserve"> страховых </w:t>
      </w:r>
      <w:proofErr w:type="gramStart"/>
      <w:r>
        <w:t>взносах</w:t>
      </w:r>
      <w:proofErr w:type="gramEnd"/>
      <w:r>
        <w:t xml:space="preserve"> по договорам добровольного страхования жизни, дополнительной пенсии и медицинских расходов, включаемых в затраты по производству и реализации продукции, товаров (работ, услуг)» (далее - Указ № 219)). При этом сумма страховых взносов, включаемых в затраты, не может превышать 5 % фонда заработной платы организации-страхователя и определяется с учетом размера ежемесячных страховых взносов за одного работника, который не может превышать 2 базовых величин (подп.1.2 п.1 Указа № 219).</w:t>
      </w:r>
    </w:p>
    <w:p w:rsidR="00477F32" w:rsidRDefault="0044628E">
      <w:pPr>
        <w:pStyle w:val="justify"/>
      </w:pPr>
      <w:proofErr w:type="gramStart"/>
      <w:r>
        <w:t>Организации-страхователи включают в затраты по производству и реализации продукции, товаров (работ, услуг), учитываемые при налогообложении, страховые взносы по добровольному страхованию от несчастных случаев и болезней на время поездки за границу (по договорам, заключенным организациями-страхователями в пользу физических лиц, работающих в этих организациях-страхователях по трудовым договорам (контрактам) и направленных в служебную командировку за границу или имеющих подвижной и разъездной характер работы</w:t>
      </w:r>
      <w:proofErr w:type="gramEnd"/>
      <w:r>
        <w:t xml:space="preserve"> при поездках за границу) (подп.1.1 п.1 Указа Президента Республики Беларусь от 19.05.2008 № 280 «О включении страховых взносов по видам добровольного страхования, не относящимся к страхованию жизни, в затраты по производству и реализации товаров (работ, услуг)» (далее - Указ № 280)). При этом размер включаемого в затраты страхового взноса по указанному виду страхованияУказом № 280 не ограничивается.</w:t>
      </w:r>
    </w:p>
    <w:p w:rsidR="00477F32" w:rsidRDefault="0044628E">
      <w:pPr>
        <w:pStyle w:val="justify"/>
      </w:pPr>
      <w:r>
        <w:t>В случаях, не предусмотренных Указом № 219 и Указом № 280, страховые взносы по договорам добровольногомедицинскогострахования, заключенным в пользу работников, в затраты, учитываемые при налогообложении, не включаются.</w:t>
      </w:r>
    </w:p>
    <w:p w:rsidR="00477F32" w:rsidRDefault="0044628E">
      <w:pPr>
        <w:pStyle w:val="justify"/>
      </w:pPr>
      <w:r>
        <w:t> </w:t>
      </w:r>
    </w:p>
    <w:p w:rsidR="00477F32" w:rsidRDefault="0044628E">
      <w:pPr>
        <w:pStyle w:val="podpis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06.03.2020</w:t>
      </w:r>
    </w:p>
    <w:p w:rsidR="00477F32" w:rsidRDefault="0044628E">
      <w:pPr>
        <w:pStyle w:val="justify"/>
      </w:pPr>
      <w:r>
        <w:t> </w:t>
      </w:r>
    </w:p>
    <w:p w:rsidR="00477F32" w:rsidRDefault="0044628E">
      <w:pPr>
        <w:pStyle w:val="podpis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Елена </w:t>
      </w:r>
      <w:proofErr w:type="spellStart"/>
      <w:r>
        <w:rPr>
          <w:b w:val="0"/>
          <w:bCs w:val="0"/>
          <w:i w:val="0"/>
          <w:iCs w:val="0"/>
          <w:sz w:val="24"/>
          <w:szCs w:val="24"/>
        </w:rPr>
        <w:t>Гадлевская</w:t>
      </w:r>
      <w:proofErr w:type="spellEnd"/>
      <w:r>
        <w:rPr>
          <w:b w:val="0"/>
          <w:bCs w:val="0"/>
          <w:i w:val="0"/>
          <w:iCs w:val="0"/>
          <w:sz w:val="24"/>
          <w:szCs w:val="24"/>
        </w:rPr>
        <w:t>, юрист</w:t>
      </w:r>
    </w:p>
    <w:p w:rsidR="00477F32" w:rsidRDefault="00477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7F32" w:rsidSect="0047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2"/>
    <w:rsid w:val="000F5320"/>
    <w:rsid w:val="0044628E"/>
    <w:rsid w:val="00477F32"/>
    <w:rsid w:val="00A1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Борисова_ЕМ</cp:lastModifiedBy>
  <cp:revision>4</cp:revision>
  <dcterms:created xsi:type="dcterms:W3CDTF">2020-07-09T07:42:00Z</dcterms:created>
  <dcterms:modified xsi:type="dcterms:W3CDTF">2020-07-09T07:43:00Z</dcterms:modified>
</cp:coreProperties>
</file>