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A10F6" w14:textId="74843A84" w:rsidR="008510FF" w:rsidRPr="00C82872" w:rsidRDefault="008510FF" w:rsidP="008510FF">
      <w:pPr>
        <w:pStyle w:val="1"/>
        <w:rPr>
          <w:b/>
          <w:bCs/>
          <w:color w:val="000000" w:themeColor="text1"/>
          <w:sz w:val="30"/>
          <w:szCs w:val="30"/>
        </w:rPr>
      </w:pPr>
      <w:r w:rsidRPr="00C82872">
        <w:rPr>
          <w:b/>
          <w:bCs/>
          <w:color w:val="000000" w:themeColor="text1"/>
          <w:sz w:val="30"/>
          <w:szCs w:val="30"/>
        </w:rPr>
        <w:t xml:space="preserve">                           Профилактика пьянства и алкоголизма</w:t>
      </w:r>
    </w:p>
    <w:p w14:paraId="45A99C56" w14:textId="77777777" w:rsidR="008510FF" w:rsidRPr="008510FF" w:rsidRDefault="008510FF" w:rsidP="008510FF">
      <w:pPr>
        <w:rPr>
          <w:sz w:val="30"/>
          <w:szCs w:val="30"/>
        </w:rPr>
      </w:pPr>
    </w:p>
    <w:p w14:paraId="16DF6975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>Проблема пьянства и алкоголизма продолжает оставаться одной из самых социально значимых и актуальных. Это негативное явление причиняет огромный материальный и нравственный ущерб как обществу в целом, так и отдельным гражданам. Пьянство и алкоголизм по масштабам своего распространения, величине экономических и нравственных потерь представляют самую серьезную угрозу демографической безопасности, стабильности развития государства, благополучию нации.</w:t>
      </w:r>
    </w:p>
    <w:p w14:paraId="13DD7BA8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>Спирт этиловый (этанол, алкоголь) - вещество, которое содержится в спиртных напитках и является причиной большей части вредных последствий от их употребления вне зависимости от того, в виде каких спиртных напитков этанол поступает в организм: вино, пиво, крепкий алкоголь или другая алкогольная продукция.</w:t>
      </w:r>
    </w:p>
    <w:p w14:paraId="32DDA0D1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  <w:lang w:eastAsia="en-US"/>
        </w:rPr>
      </w:pPr>
      <w:r w:rsidRPr="008510FF">
        <w:rPr>
          <w:sz w:val="30"/>
          <w:szCs w:val="30"/>
        </w:rPr>
        <w:t xml:space="preserve">Принято выделять три группы основных медико-социальных последствий, связанных с потреблением алкоголя. </w:t>
      </w:r>
    </w:p>
    <w:p w14:paraId="7B6F4205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>Последствия для пьющего, включающие последствия разового неумеренного потребления алкоголя, такие как нарушения поведения (потеря самоконтроля, агрессивность и другие), а также нарушения здоровья (отравление алкоголем, развитие цирроза печени, рака, сердечно-сосудистых заболеваний, поражение поджелудочной железы, травмы и другие заболевания).</w:t>
      </w:r>
    </w:p>
    <w:p w14:paraId="7644C0AF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>Последствия для близких пьющего человека (конфликты в семье, невыполнение семейных, родительских обязанностей, тяжелое материальное положение, признание детей находящимися в социально-опасном положении или нуждающимися в государственной защите, лишение родительских прав и другое).</w:t>
      </w:r>
    </w:p>
    <w:p w14:paraId="46A0F7FA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>Последствия для общества (дорожно-транспортные происшествия, совершение административных правонарушений, преступлений, несчастные случаи, снижение производительности труда, прогулы, экономический ущерб, связанный с расходами на лечение, пособиями, охраной правопорядка и другие).</w:t>
      </w:r>
    </w:p>
    <w:p w14:paraId="28561C25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>Заболеваемость, связанная с употреблением алкоголя, относится к наиболее актуальным проблемам здравоохранения, так как пьянство и алкоголизм наносит огромный ущерб здоровью населения.</w:t>
      </w:r>
    </w:p>
    <w:p w14:paraId="41E46301" w14:textId="6AAB9B5F" w:rsidR="00B4082E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>Общие факты, которые должен знать каждый о потреблении</w:t>
      </w:r>
      <w:r w:rsidR="00B4082E">
        <w:rPr>
          <w:sz w:val="30"/>
          <w:szCs w:val="30"/>
        </w:rPr>
        <w:t xml:space="preserve"> алкоголя и здоровье:</w:t>
      </w:r>
      <w:r w:rsidRPr="008510FF">
        <w:rPr>
          <w:sz w:val="30"/>
          <w:szCs w:val="30"/>
        </w:rPr>
        <w:t xml:space="preserve"> </w:t>
      </w:r>
    </w:p>
    <w:p w14:paraId="56D64A65" w14:textId="1D8EA2A4" w:rsidR="00B4082E" w:rsidRDefault="00C82872" w:rsidP="00C82872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8510FF" w:rsidRPr="008510FF">
        <w:rPr>
          <w:sz w:val="30"/>
          <w:szCs w:val="30"/>
        </w:rPr>
        <w:t xml:space="preserve"> алкоголь оказывает кратковременное и долговременное воздействие практически на каждый орган тела. В целом, данные свидетельствуют о том, что не существует «безопасного уровня потребления алкоголя</w:t>
      </w:r>
      <w:r>
        <w:rPr>
          <w:sz w:val="30"/>
          <w:szCs w:val="30"/>
        </w:rPr>
        <w:t xml:space="preserve">» – </w:t>
      </w:r>
      <w:r w:rsidR="008510FF" w:rsidRPr="008510FF">
        <w:rPr>
          <w:sz w:val="30"/>
          <w:szCs w:val="30"/>
        </w:rPr>
        <w:t>фактически риск нанесения вреда здоровью увеличивается с каждым</w:t>
      </w:r>
      <w:r w:rsidR="00B4082E">
        <w:rPr>
          <w:sz w:val="30"/>
          <w:szCs w:val="30"/>
        </w:rPr>
        <w:t xml:space="preserve"> выпитым бокалом;</w:t>
      </w:r>
      <w:r w:rsidR="008510FF" w:rsidRPr="008510FF">
        <w:rPr>
          <w:sz w:val="30"/>
          <w:szCs w:val="30"/>
        </w:rPr>
        <w:t xml:space="preserve"> </w:t>
      </w:r>
    </w:p>
    <w:p w14:paraId="4D879227" w14:textId="33BA6B77" w:rsidR="00B4082E" w:rsidRDefault="00C82872" w:rsidP="00C82872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-</w:t>
      </w:r>
      <w:r w:rsidR="008510FF" w:rsidRPr="008510FF">
        <w:rPr>
          <w:sz w:val="30"/>
          <w:szCs w:val="30"/>
        </w:rPr>
        <w:t xml:space="preserve"> употребление алкоголя, особенно чрезмерное употребление, ослабляет иммунную систему и таким образом снижает возможность организма противостоять инфекционным заболеваниям и как значительно повышает риск заболеть туберкулезом или другими</w:t>
      </w:r>
      <w:r w:rsidR="00B4082E">
        <w:rPr>
          <w:sz w:val="30"/>
          <w:szCs w:val="30"/>
        </w:rPr>
        <w:t xml:space="preserve"> инфекционными заболеваниями;</w:t>
      </w:r>
      <w:r w:rsidR="008510FF" w:rsidRPr="008510FF">
        <w:rPr>
          <w:sz w:val="30"/>
          <w:szCs w:val="30"/>
        </w:rPr>
        <w:t xml:space="preserve"> </w:t>
      </w:r>
    </w:p>
    <w:p w14:paraId="605C1A69" w14:textId="77777777" w:rsidR="00C82872" w:rsidRDefault="00C82872" w:rsidP="00C82872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8510FF" w:rsidRPr="008510FF">
        <w:rPr>
          <w:sz w:val="30"/>
          <w:szCs w:val="30"/>
        </w:rPr>
        <w:t xml:space="preserve"> употребление алкоголя делает сердечные мышцы слабыми, что становится причиной нарушения кровообращения. Такие изменения приводят к возникновению одышки, повышенной утомляемости и кашля. Результаты многочисленных исследований свидетельствуют о роли алкоголя в развитии специфической сердечной патологии «алкогольная кардиомиопатия»;</w:t>
      </w:r>
    </w:p>
    <w:p w14:paraId="0A82879E" w14:textId="486E17A5" w:rsidR="008510FF" w:rsidRPr="008510FF" w:rsidRDefault="00C82872" w:rsidP="00C82872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8510FF" w:rsidRPr="008510FF">
        <w:rPr>
          <w:sz w:val="30"/>
          <w:szCs w:val="30"/>
        </w:rPr>
        <w:t>известно, что употребление алкоголя даже в небольших количествах является одной из причин некоторых типов рака;</w:t>
      </w:r>
    </w:p>
    <w:p w14:paraId="42F7772F" w14:textId="77777777" w:rsidR="00C82872" w:rsidRDefault="008510FF" w:rsidP="00C82872">
      <w:pPr>
        <w:pStyle w:val="a5"/>
        <w:ind w:firstLine="709"/>
        <w:jc w:val="both"/>
        <w:rPr>
          <w:sz w:val="30"/>
          <w:szCs w:val="30"/>
        </w:rPr>
      </w:pPr>
      <w:r w:rsidRPr="008510FF">
        <w:rPr>
          <w:sz w:val="30"/>
          <w:szCs w:val="30"/>
        </w:rPr>
        <w:t xml:space="preserve"> </w:t>
      </w:r>
      <w:r w:rsidR="00C82872">
        <w:rPr>
          <w:sz w:val="30"/>
          <w:szCs w:val="30"/>
        </w:rPr>
        <w:t>-</w:t>
      </w:r>
      <w:r w:rsidRPr="008510FF">
        <w:rPr>
          <w:sz w:val="30"/>
          <w:szCs w:val="30"/>
        </w:rPr>
        <w:t xml:space="preserve"> алкоголь изменяет мысли, суждения, принятие решений и поведение;</w:t>
      </w:r>
    </w:p>
    <w:p w14:paraId="16F1052A" w14:textId="77777777" w:rsidR="00C82872" w:rsidRDefault="00C82872" w:rsidP="00C82872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8510FF" w:rsidRPr="008510FF">
        <w:rPr>
          <w:sz w:val="30"/>
          <w:szCs w:val="30"/>
        </w:rPr>
        <w:t>употребление алкоголя даже в небольших дозах представляет риск для развивающегося плода в течение всего периода беременности;</w:t>
      </w:r>
    </w:p>
    <w:p w14:paraId="09A8CE28" w14:textId="77777777" w:rsidR="00C82872" w:rsidRDefault="00C82872" w:rsidP="00C82872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CB1CC0" w:rsidRPr="008510FF">
        <w:rPr>
          <w:sz w:val="30"/>
          <w:szCs w:val="30"/>
        </w:rPr>
        <w:t xml:space="preserve"> </w:t>
      </w:r>
      <w:r w:rsidR="008510FF" w:rsidRPr="008510FF">
        <w:rPr>
          <w:sz w:val="30"/>
          <w:szCs w:val="30"/>
        </w:rPr>
        <w:t>употребление алкоголя является причиной нарушения функции печени, поджелудочной железы и других органов пищеварительной системы и как следствие развитие таких болезней как цирроз, панкреатит, гастрит;</w:t>
      </w:r>
    </w:p>
    <w:p w14:paraId="69931C31" w14:textId="77777777" w:rsidR="00C82872" w:rsidRDefault="00C82872" w:rsidP="00C82872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8510FF" w:rsidRPr="008510FF">
        <w:rPr>
          <w:sz w:val="30"/>
          <w:szCs w:val="30"/>
        </w:rPr>
        <w:t xml:space="preserve"> употребление алкоголя приводит к увеличению риска травматизации и смерти в результате ДТП, утопления или падения;</w:t>
      </w:r>
    </w:p>
    <w:p w14:paraId="4C997983" w14:textId="40AA8A94" w:rsidR="008510FF" w:rsidRPr="008510FF" w:rsidRDefault="00C82872" w:rsidP="00C82872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8510FF" w:rsidRPr="008510FF">
        <w:rPr>
          <w:sz w:val="30"/>
          <w:szCs w:val="30"/>
        </w:rPr>
        <w:t>потребление алкоголя относится к числу важнейших факторов риска, приводящих к развитию многих заболеваний и ухудшению их прогноза.</w:t>
      </w:r>
    </w:p>
    <w:p w14:paraId="36D76A83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>Алкоголь вызывает поражение нервной системы. Очень высок риск развития таких заболеваний как полиневропатия, энцефалопатия, эпилепсия, нарушение мозгового кровообращения (инсульт), деменция (слабоумие). Чрезмерное, частое потребление спиртного вызывает серьезные психические расстройства: депрессии, тревожные расстройства, расстройства личности, психозы, высок риск суицидального поведения (60% попыток самоубийства приходится на алкоголиков).</w:t>
      </w:r>
    </w:p>
    <w:p w14:paraId="011DE7DB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 xml:space="preserve">Сейчас накоплены большие статистические данные о пагубном влиянии алкоголизма на потомство. Алкоголь влияет на репродуктивную систему женщины. Это приводит к таким последствиям как: нарушение созревания половых клеток (бесплодие), патологии беременности, преждевременные роды, патологии развития плода. Установлено, что только у 5% умственно отсталых детей, обучающихся в так называемых вспомогательных школах, родители страдают хроническим алкоголизмом. Кроме того, ребенок страдает от отсутствия спокойной и доброжелательной обстановки дома. Пагубное влияние алкоголя на потомство зависит не </w:t>
      </w:r>
      <w:r w:rsidRPr="008510FF">
        <w:rPr>
          <w:sz w:val="30"/>
          <w:szCs w:val="30"/>
        </w:rPr>
        <w:lastRenderedPageBreak/>
        <w:t>только от биологических причин, но и от социальных факторов. Неблагоприятное социальное влияние алкоголизма родителей на развитие их детей связано с нарушениями психологических взаимоотношений между ними. Любой член семьи, живущий рядом с больным алкоголизмом, находится в состоянии психологического стресса. Особенно тяжелая психологическая обстановка возникает в семье, где алкоголизмом больна мать, хотя, конечно, и алкоголизм отца крайне неблагоприятно отражается на психологическом развитии ребенка.</w:t>
      </w:r>
    </w:p>
    <w:p w14:paraId="73545BE0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>В детском и подростковом возрасте разрушительное действие алкоголя происходит ускоренными темпами. Молодой, развивающийся организм в 6–8 раз быстрее, чем взрослый, привыкает к хмельным напиткам. Установлено, что злоупотребление алкоголем в возрасте до 20 лет приводит к алкоголизму почти в 80% случаев.</w:t>
      </w:r>
    </w:p>
    <w:p w14:paraId="06559DBC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>Очевидна связь пьянства и алкоголизма с преступностью. Каждое четвертое преступление в стране совершается в состоянии алкогольного опьянения. Доля совершенных «под хмельком» убийств, умышленных причинений тяжких телесных повреждений, грабежей, разбойных нападений, хулиганств достигает 70-80%.</w:t>
      </w:r>
    </w:p>
    <w:p w14:paraId="1D90EFF8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>Количество потребляемого алкоголя напрямую определяет вероятность развития алкогольных проблем для здоровья человека.</w:t>
      </w:r>
    </w:p>
    <w:p w14:paraId="5C52B92F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>Алкоголь — это яд! Он уничтожает все живое, он убивает надежды и мечты о прекрасном будущем… Никогда не надо терять надежды на избавление от этого порока. Самое главное – упорное желание расстаться с этой пагубной привычкой и твердая сила воли.</w:t>
      </w:r>
    </w:p>
    <w:p w14:paraId="6C9733D6" w14:textId="1BD2E17A" w:rsidR="008510FF" w:rsidRPr="00CB1CC0" w:rsidRDefault="008510FF" w:rsidP="008510FF">
      <w:pPr>
        <w:pStyle w:val="a5"/>
        <w:jc w:val="both"/>
        <w:rPr>
          <w:rStyle w:val="a6"/>
          <w:b/>
          <w:bCs/>
          <w:i w:val="0"/>
          <w:iCs w:val="0"/>
        </w:rPr>
      </w:pPr>
      <w:r w:rsidRPr="008510FF">
        <w:rPr>
          <w:rStyle w:val="a6"/>
          <w:i w:val="0"/>
          <w:iCs w:val="0"/>
          <w:sz w:val="30"/>
          <w:szCs w:val="30"/>
        </w:rPr>
        <w:t xml:space="preserve">              В наркологическом кабинете УЗ «Костюковичская ЦРБ» на 01.01.2026 года под диспансерным наблюдением врача-психиатра-нарколога состоит - 43</w:t>
      </w:r>
      <w:r w:rsidR="00B4082E">
        <w:rPr>
          <w:rStyle w:val="a6"/>
          <w:i w:val="0"/>
          <w:iCs w:val="0"/>
          <w:sz w:val="30"/>
          <w:szCs w:val="30"/>
        </w:rPr>
        <w:t>8</w:t>
      </w:r>
      <w:r w:rsidRPr="008510FF">
        <w:rPr>
          <w:rStyle w:val="a6"/>
          <w:i w:val="0"/>
          <w:iCs w:val="0"/>
          <w:sz w:val="30"/>
          <w:szCs w:val="30"/>
        </w:rPr>
        <w:t xml:space="preserve"> человек с диагнозом синдром зависимости от алкоголя (хронический алкоголизм), из них женщин – 1</w:t>
      </w:r>
      <w:r w:rsidR="00B4082E">
        <w:rPr>
          <w:rStyle w:val="a6"/>
          <w:i w:val="0"/>
          <w:iCs w:val="0"/>
          <w:sz w:val="30"/>
          <w:szCs w:val="30"/>
        </w:rPr>
        <w:t>16</w:t>
      </w:r>
      <w:r w:rsidRPr="008510FF">
        <w:rPr>
          <w:rStyle w:val="a6"/>
          <w:b/>
          <w:bCs/>
          <w:i w:val="0"/>
          <w:iCs w:val="0"/>
          <w:sz w:val="30"/>
          <w:szCs w:val="30"/>
        </w:rPr>
        <w:t xml:space="preserve">.    </w:t>
      </w:r>
    </w:p>
    <w:p w14:paraId="7FAC8AEE" w14:textId="27B4BFAD" w:rsidR="008510FF" w:rsidRPr="008510FF" w:rsidRDefault="008510FF" w:rsidP="008510FF">
      <w:pPr>
        <w:pStyle w:val="a5"/>
        <w:jc w:val="both"/>
        <w:rPr>
          <w:rStyle w:val="a6"/>
          <w:i w:val="0"/>
          <w:iCs w:val="0"/>
          <w:sz w:val="30"/>
          <w:szCs w:val="30"/>
        </w:rPr>
      </w:pPr>
      <w:r w:rsidRPr="008510FF">
        <w:rPr>
          <w:rStyle w:val="a6"/>
          <w:i w:val="0"/>
          <w:iCs w:val="0"/>
          <w:sz w:val="30"/>
          <w:szCs w:val="30"/>
        </w:rPr>
        <w:t xml:space="preserve">           На профилактическом учете состоит - </w:t>
      </w:r>
      <w:r w:rsidR="00B4082E">
        <w:rPr>
          <w:rStyle w:val="a6"/>
          <w:i w:val="0"/>
          <w:iCs w:val="0"/>
          <w:sz w:val="30"/>
          <w:szCs w:val="30"/>
        </w:rPr>
        <w:t>24</w:t>
      </w:r>
      <w:r w:rsidRPr="008510FF">
        <w:rPr>
          <w:rStyle w:val="a6"/>
          <w:i w:val="0"/>
          <w:iCs w:val="0"/>
          <w:sz w:val="30"/>
          <w:szCs w:val="30"/>
        </w:rPr>
        <w:t xml:space="preserve"> несовершеннолетних с диагнозом: «Употребление алкоголя с вредными последствиями», которые наблюдаются в наркологическом кабинете.</w:t>
      </w:r>
    </w:p>
    <w:p w14:paraId="195AC5C6" w14:textId="56809C25" w:rsidR="008510FF" w:rsidRPr="008510FF" w:rsidRDefault="008510FF" w:rsidP="008510FF">
      <w:pPr>
        <w:pStyle w:val="a5"/>
        <w:ind w:firstLine="720"/>
        <w:jc w:val="both"/>
        <w:rPr>
          <w:rStyle w:val="a6"/>
          <w:i w:val="0"/>
          <w:iCs w:val="0"/>
          <w:sz w:val="30"/>
          <w:szCs w:val="30"/>
        </w:rPr>
      </w:pPr>
      <w:r w:rsidRPr="008510FF">
        <w:rPr>
          <w:rStyle w:val="a6"/>
          <w:i w:val="0"/>
          <w:iCs w:val="0"/>
          <w:sz w:val="30"/>
          <w:szCs w:val="30"/>
        </w:rPr>
        <w:t>На принудительное лечение в ЛТП (лечебно</w:t>
      </w:r>
      <w:r w:rsidR="00C82872">
        <w:rPr>
          <w:rStyle w:val="a6"/>
          <w:i w:val="0"/>
          <w:iCs w:val="0"/>
          <w:sz w:val="30"/>
          <w:szCs w:val="30"/>
        </w:rPr>
        <w:t>-</w:t>
      </w:r>
      <w:r w:rsidRPr="008510FF">
        <w:rPr>
          <w:rStyle w:val="a6"/>
          <w:i w:val="0"/>
          <w:iCs w:val="0"/>
          <w:sz w:val="30"/>
          <w:szCs w:val="30"/>
        </w:rPr>
        <w:t xml:space="preserve">трудовой профилакторий) направлено за 2025 год - 18 человек.  Противоалкогольное   лечение в наркологическом кабинете при районной поликлинике осуществляется как амбулаторно (медикаментозная терапия, психотерапевтические беседы), так и стационарно (медикаментозное купирование абстинентного синдрома, прерывание запоя). Также проводится лечение больных, состоящих на диспансерном учете. По желанию самого больного или его родственников возможно купирование абстинентного синдрома на платной основе в условиях стационара. </w:t>
      </w:r>
    </w:p>
    <w:p w14:paraId="03FE0896" w14:textId="4753CA49" w:rsidR="008510FF" w:rsidRPr="008510FF" w:rsidRDefault="008510FF" w:rsidP="006448EF">
      <w:pPr>
        <w:pStyle w:val="a5"/>
        <w:ind w:firstLine="720"/>
        <w:jc w:val="both"/>
        <w:rPr>
          <w:sz w:val="28"/>
          <w:szCs w:val="28"/>
        </w:rPr>
      </w:pPr>
      <w:r w:rsidRPr="008510FF">
        <w:rPr>
          <w:rStyle w:val="a6"/>
          <w:i w:val="0"/>
          <w:iCs w:val="0"/>
          <w:sz w:val="30"/>
          <w:szCs w:val="30"/>
        </w:rPr>
        <w:t>При необходимости больные направляются на лечение в областной наркологический диспансер.</w:t>
      </w:r>
      <w:r w:rsidR="006448EF">
        <w:rPr>
          <w:rStyle w:val="a6"/>
          <w:i w:val="0"/>
          <w:iCs w:val="0"/>
          <w:sz w:val="30"/>
          <w:szCs w:val="30"/>
        </w:rPr>
        <w:t xml:space="preserve"> </w:t>
      </w:r>
      <w:r w:rsidRPr="008510FF">
        <w:rPr>
          <w:sz w:val="28"/>
          <w:szCs w:val="28"/>
        </w:rPr>
        <w:t xml:space="preserve">  </w:t>
      </w:r>
    </w:p>
    <w:sectPr w:rsidR="008510FF" w:rsidRPr="008510FF" w:rsidSect="006448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D4"/>
    <w:rsid w:val="001216A5"/>
    <w:rsid w:val="00236942"/>
    <w:rsid w:val="003F2B64"/>
    <w:rsid w:val="006448EF"/>
    <w:rsid w:val="00695CD4"/>
    <w:rsid w:val="006F6967"/>
    <w:rsid w:val="008510FF"/>
    <w:rsid w:val="009F3197"/>
    <w:rsid w:val="00B4082E"/>
    <w:rsid w:val="00C82872"/>
    <w:rsid w:val="00CB1CC0"/>
    <w:rsid w:val="00D53A7B"/>
    <w:rsid w:val="00EC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7886"/>
  <w15:chartTrackingRefBased/>
  <w15:docId w15:val="{9552BED0-8E02-40D9-9061-0A1B3B5E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10F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10FF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8510FF"/>
    <w:rPr>
      <w:color w:val="0000FF"/>
      <w:u w:val="single"/>
    </w:rPr>
  </w:style>
  <w:style w:type="character" w:customStyle="1" w:styleId="a4">
    <w:name w:val="Без интервала Знак"/>
    <w:aliases w:val="Дворец искусств Знак,Дворец Знак,Без интервала2 Знак,текст Знак"/>
    <w:basedOn w:val="a0"/>
    <w:link w:val="a5"/>
    <w:uiPriority w:val="1"/>
    <w:locked/>
    <w:rsid w:val="008510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aliases w:val="Дворец искусств,Дворец,Без интервала2,текст"/>
    <w:link w:val="a4"/>
    <w:uiPriority w:val="1"/>
    <w:qFormat/>
    <w:rsid w:val="00851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8510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EFEE9-0AEE-4C97-9877-F2726189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Емельяненко Татьяна Васильевна</dc:creator>
  <cp:keywords/>
  <dc:description/>
  <cp:lastModifiedBy>Борисова Елена Михайловна</cp:lastModifiedBy>
  <cp:revision>2</cp:revision>
  <dcterms:created xsi:type="dcterms:W3CDTF">2026-06-03T13:54:00Z</dcterms:created>
  <dcterms:modified xsi:type="dcterms:W3CDTF">2026-06-03T13:54:00Z</dcterms:modified>
</cp:coreProperties>
</file>